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864" w:h="298" w:hRule="exact" w:wrap="none" w:vAnchor="page" w:hAnchor="page" w:x="991" w:y="712"/>
        <w:widowControl w:val="0"/>
        <w:keepNext w:val="0"/>
        <w:keepLines w:val="0"/>
        <w:shd w:val="clear" w:color="auto" w:fill="auto"/>
        <w:bidi w:val="0"/>
        <w:spacing w:before="0" w:after="0" w:line="240" w:lineRule="exact"/>
        <w:ind w:left="20" w:right="0" w:firstLine="0"/>
      </w:pPr>
      <w:bookmarkStart w:id="0" w:name="bookmark0"/>
      <w:r>
        <w:rPr>
          <w:lang w:val="ru-RU" w:eastAsia="ru-RU" w:bidi="ru-RU"/>
          <w:sz w:val="24"/>
          <w:szCs w:val="24"/>
          <w:rFonts w:ascii="Times New Roman" w:eastAsia="Times New Roman" w:hAnsi="Times New Roman" w:cs="Times New Roman"/>
          <w:w w:val="100"/>
          <w:spacing w:val="0"/>
          <w:color w:val="000000"/>
          <w:position w:val="0"/>
        </w:rPr>
        <w:t>КОНТРАКТ КУПЛИ-ПРОДАЖИ ТОВАРА № 93225/ГСМ</w:t>
      </w:r>
      <w:bookmarkEnd w:id="0"/>
    </w:p>
    <w:p>
      <w:pPr>
        <w:pStyle w:val="Style5"/>
        <w:framePr w:w="9864" w:h="2244" w:hRule="exact" w:wrap="none" w:vAnchor="page" w:hAnchor="page" w:x="991" w:y="1234"/>
        <w:tabs>
          <w:tab w:leader="none" w:pos="8942" w:val="left"/>
        </w:tabs>
        <w:widowControl w:val="0"/>
        <w:keepNext w:val="0"/>
        <w:keepLines w:val="0"/>
        <w:shd w:val="clear" w:color="auto" w:fill="auto"/>
        <w:bidi w:val="0"/>
        <w:spacing w:before="0" w:after="256"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г. Слободзея</w:t>
        <w:tab/>
        <w:t>2025 г.</w:t>
      </w:r>
    </w:p>
    <w:p>
      <w:pPr>
        <w:pStyle w:val="Style5"/>
        <w:framePr w:w="9864" w:h="2244" w:hRule="exact" w:wrap="none" w:vAnchor="page" w:hAnchor="page" w:x="991" w:y="1234"/>
        <w:widowControl w:val="0"/>
        <w:keepNext w:val="0"/>
        <w:keepLines w:val="0"/>
        <w:shd w:val="clear" w:color="auto" w:fill="auto"/>
        <w:bidi w:val="0"/>
        <w:spacing w:before="0" w:after="0" w:line="274" w:lineRule="exact"/>
        <w:ind w:left="0" w:right="0" w:firstLine="760"/>
      </w:pPr>
      <w:r>
        <w:rPr>
          <w:rStyle w:val="CharStyle7"/>
        </w:rPr>
        <w:t xml:space="preserve">ООО «Шериф», </w:t>
      </w:r>
      <w:r>
        <w:rPr>
          <w:lang w:val="ru-RU" w:eastAsia="ru-RU" w:bidi="ru-RU"/>
          <w:sz w:val="24"/>
          <w:szCs w:val="24"/>
          <w:rFonts w:ascii="Times New Roman" w:eastAsia="Times New Roman" w:hAnsi="Times New Roman" w:cs="Times New Roman"/>
          <w:w w:val="100"/>
          <w:spacing w:val="0"/>
          <w:color w:val="000000"/>
          <w:position w:val="0"/>
        </w:rPr>
        <w:t xml:space="preserve">именуемое в дальнейшем </w:t>
      </w:r>
      <w:r>
        <w:rPr>
          <w:rStyle w:val="CharStyle7"/>
        </w:rPr>
        <w:t xml:space="preserve">«Продавец», </w:t>
      </w:r>
      <w:r>
        <w:rPr>
          <w:lang w:val="ru-RU" w:eastAsia="ru-RU" w:bidi="ru-RU"/>
          <w:sz w:val="24"/>
          <w:szCs w:val="24"/>
          <w:rFonts w:ascii="Times New Roman" w:eastAsia="Times New Roman" w:hAnsi="Times New Roman" w:cs="Times New Roman"/>
          <w:w w:val="100"/>
          <w:spacing w:val="0"/>
          <w:color w:val="000000"/>
          <w:position w:val="0"/>
        </w:rPr>
        <w:t xml:space="preserve">в лице генерального директора Огирчук Дмитрия Васильевича действующего на основании Устава с одной стороны, и </w:t>
      </w:r>
      <w:r>
        <w:rPr>
          <w:rStyle w:val="CharStyle7"/>
        </w:rPr>
        <w:t xml:space="preserve">МУ И «Слободзейское ЖКХ», </w:t>
      </w:r>
      <w:r>
        <w:rPr>
          <w:lang w:val="ru-RU" w:eastAsia="ru-RU" w:bidi="ru-RU"/>
          <w:sz w:val="24"/>
          <w:szCs w:val="24"/>
          <w:rFonts w:ascii="Times New Roman" w:eastAsia="Times New Roman" w:hAnsi="Times New Roman" w:cs="Times New Roman"/>
          <w:w w:val="100"/>
          <w:spacing w:val="0"/>
          <w:color w:val="000000"/>
          <w:position w:val="0"/>
        </w:rPr>
        <w:t xml:space="preserve">именуемое в дальнейшем </w:t>
      </w:r>
      <w:r>
        <w:rPr>
          <w:rStyle w:val="CharStyle7"/>
        </w:rPr>
        <w:t xml:space="preserve">«Покупатель», </w:t>
      </w:r>
      <w:r>
        <w:rPr>
          <w:lang w:val="ru-RU" w:eastAsia="ru-RU" w:bidi="ru-RU"/>
          <w:sz w:val="24"/>
          <w:szCs w:val="24"/>
          <w:rFonts w:ascii="Times New Roman" w:eastAsia="Times New Roman" w:hAnsi="Times New Roman" w:cs="Times New Roman"/>
          <w:w w:val="100"/>
          <w:spacing w:val="0"/>
          <w:color w:val="000000"/>
          <w:position w:val="0"/>
        </w:rPr>
        <w:t>в лице директора Антонова Ивана Данииловича,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pPr>
        <w:pStyle w:val="Style3"/>
        <w:numPr>
          <w:ilvl w:val="0"/>
          <w:numId w:val="1"/>
        </w:numPr>
        <w:framePr w:w="9864" w:h="2247" w:hRule="exact" w:wrap="none" w:vAnchor="page" w:hAnchor="page" w:x="991" w:y="3694"/>
        <w:tabs>
          <w:tab w:leader="none" w:pos="4074" w:val="left"/>
        </w:tabs>
        <w:widowControl w:val="0"/>
        <w:keepNext w:val="0"/>
        <w:keepLines w:val="0"/>
        <w:shd w:val="clear" w:color="auto" w:fill="auto"/>
        <w:bidi w:val="0"/>
        <w:jc w:val="both"/>
        <w:spacing w:before="0" w:after="0" w:line="274" w:lineRule="exact"/>
        <w:ind w:left="3700" w:right="0" w:firstLine="0"/>
      </w:pPr>
      <w:bookmarkStart w:id="1" w:name="bookmark1"/>
      <w:r>
        <w:rPr>
          <w:lang w:val="ru-RU" w:eastAsia="ru-RU" w:bidi="ru-RU"/>
          <w:sz w:val="24"/>
          <w:szCs w:val="24"/>
          <w:rFonts w:ascii="Times New Roman" w:eastAsia="Times New Roman" w:hAnsi="Times New Roman" w:cs="Times New Roman"/>
          <w:w w:val="100"/>
          <w:spacing w:val="0"/>
          <w:color w:val="000000"/>
          <w:position w:val="0"/>
        </w:rPr>
        <w:t>ПРЕДМЕТ КОНТРАКТА</w:t>
      </w:r>
      <w:bookmarkEnd w:id="1"/>
    </w:p>
    <w:p>
      <w:pPr>
        <w:pStyle w:val="Style5"/>
        <w:numPr>
          <w:ilvl w:val="1"/>
          <w:numId w:val="1"/>
        </w:numPr>
        <w:framePr w:w="9864" w:h="2247" w:hRule="exact" w:wrap="none" w:vAnchor="page" w:hAnchor="page" w:x="991" w:y="3694"/>
        <w:tabs>
          <w:tab w:leader="none" w:pos="1269"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По настоящему контракту Продавец обязуется передать в собственность Покупателю Товар в ассортименте, количестве, на условиях настоящего контракту, а Покупатель обязуется принять Товар и оплатить его в поря^се и сроки, предусмотренные настоящим контрактом.</w:t>
      </w:r>
    </w:p>
    <w:p>
      <w:pPr>
        <w:pStyle w:val="Style5"/>
        <w:numPr>
          <w:ilvl w:val="1"/>
          <w:numId w:val="1"/>
        </w:numPr>
        <w:framePr w:w="9864" w:h="2247" w:hRule="exact" w:wrap="none" w:vAnchor="page" w:hAnchor="page" w:x="991" w:y="3694"/>
        <w:tabs>
          <w:tab w:leader="none" w:pos="1269"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Ассортимент, количество и цена за единицу Товара указываются в Спецификации (Приложение № 1 к настоящему контракту), являющейся неотъемлемой частью настоящего контракта.</w:t>
      </w:r>
    </w:p>
    <w:p>
      <w:pPr>
        <w:pStyle w:val="Style3"/>
        <w:numPr>
          <w:ilvl w:val="0"/>
          <w:numId w:val="1"/>
        </w:numPr>
        <w:framePr w:w="9864" w:h="9481" w:hRule="exact" w:wrap="none" w:vAnchor="page" w:hAnchor="page" w:x="991" w:y="6156"/>
        <w:tabs>
          <w:tab w:leader="none" w:pos="2739" w:val="left"/>
        </w:tabs>
        <w:widowControl w:val="0"/>
        <w:keepNext w:val="0"/>
        <w:keepLines w:val="0"/>
        <w:shd w:val="clear" w:color="auto" w:fill="auto"/>
        <w:bidi w:val="0"/>
        <w:jc w:val="both"/>
        <w:spacing w:before="0" w:after="0" w:line="269" w:lineRule="exact"/>
        <w:ind w:left="2360" w:right="0" w:firstLine="0"/>
      </w:pPr>
      <w:bookmarkStart w:id="2" w:name="bookmark2"/>
      <w:r>
        <w:rPr>
          <w:lang w:val="ru-RU" w:eastAsia="ru-RU" w:bidi="ru-RU"/>
          <w:sz w:val="24"/>
          <w:szCs w:val="24"/>
          <w:rFonts w:ascii="Times New Roman" w:eastAsia="Times New Roman" w:hAnsi="Times New Roman" w:cs="Times New Roman"/>
          <w:w w:val="100"/>
          <w:spacing w:val="0"/>
          <w:color w:val="000000"/>
          <w:position w:val="0"/>
        </w:rPr>
        <w:t>СУММА КОНТРАКТА И ПОРЯДОК РАСЧЕТОВ</w:t>
      </w:r>
      <w:bookmarkEnd w:id="2"/>
    </w:p>
    <w:p>
      <w:pPr>
        <w:pStyle w:val="Style5"/>
        <w:numPr>
          <w:ilvl w:val="1"/>
          <w:numId w:val="1"/>
        </w:numPr>
        <w:framePr w:w="9864" w:h="9481" w:hRule="exact" w:wrap="none" w:vAnchor="page" w:hAnchor="page" w:x="991" w:y="6156"/>
        <w:tabs>
          <w:tab w:leader="none" w:pos="1269"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Общая сумма контракта составляет 696 008,00 (шестьсот девяносто шесть тысяч восемь) рублей 00 копеек ПМР, что соответствует плану закупок товаров, работ, услуг для обеспечения собственных нужд МУП «СЖКХ» на 2025 год.</w:t>
      </w:r>
    </w:p>
    <w:p>
      <w:pPr>
        <w:pStyle w:val="Style5"/>
        <w:numPr>
          <w:ilvl w:val="1"/>
          <w:numId w:val="1"/>
        </w:numPr>
        <w:framePr w:w="9864" w:h="9481" w:hRule="exact" w:wrap="none" w:vAnchor="page" w:hAnchor="page" w:x="991" w:y="6156"/>
        <w:tabs>
          <w:tab w:leader="none" w:pos="1269"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Цена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для определения цены закупки.</w:t>
      </w:r>
    </w:p>
    <w:p>
      <w:pPr>
        <w:pStyle w:val="Style5"/>
        <w:numPr>
          <w:ilvl w:val="1"/>
          <w:numId w:val="1"/>
        </w:numPr>
        <w:framePr w:w="9864" w:h="9481" w:hRule="exact" w:wrap="none" w:vAnchor="page" w:hAnchor="page" w:x="991" w:y="6156"/>
        <w:tabs>
          <w:tab w:leader="none" w:pos="1269"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pPr>
        <w:pStyle w:val="Style5"/>
        <w:numPr>
          <w:ilvl w:val="1"/>
          <w:numId w:val="1"/>
        </w:numPr>
        <w:framePr w:w="9864" w:h="9481" w:hRule="exact" w:wrap="none" w:vAnchor="page" w:hAnchor="page" w:x="991" w:y="6156"/>
        <w:tabs>
          <w:tab w:leader="none" w:pos="1269"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Цена за 1 (один) литр Товара определяется в рублях ПМР указываются в Спецификации (Приложение № 1 к настоящему контракту), может изменяться только в случаях, порядке и на условиях, предусмотренных законодательством ПМР в сфере закупок и настоящим Контрактом.</w:t>
      </w:r>
    </w:p>
    <w:p>
      <w:pPr>
        <w:pStyle w:val="Style5"/>
        <w:numPr>
          <w:ilvl w:val="1"/>
          <w:numId w:val="1"/>
        </w:numPr>
        <w:framePr w:w="9864" w:h="9481" w:hRule="exact" w:wrap="none" w:vAnchor="page" w:hAnchor="page" w:x="991" w:y="6156"/>
        <w:tabs>
          <w:tab w:leader="none" w:pos="1297" w:val="left"/>
        </w:tabs>
        <w:widowControl w:val="0"/>
        <w:keepNext w:val="0"/>
        <w:keepLines w:val="0"/>
        <w:shd w:val="clear" w:color="auto" w:fill="auto"/>
        <w:bidi w:val="0"/>
        <w:spacing w:before="0" w:after="0" w:line="269" w:lineRule="exact"/>
        <w:ind w:left="0" w:right="0" w:firstLine="900"/>
      </w:pPr>
      <w:r>
        <w:rPr>
          <w:lang w:val="ru-RU" w:eastAsia="ru-RU" w:bidi="ru-RU"/>
          <w:sz w:val="24"/>
          <w:szCs w:val="24"/>
          <w:rFonts w:ascii="Times New Roman" w:eastAsia="Times New Roman" w:hAnsi="Times New Roman" w:cs="Times New Roman"/>
          <w:w w:val="100"/>
          <w:spacing w:val="0"/>
          <w:color w:val="000000"/>
          <w:position w:val="0"/>
        </w:rPr>
        <w:t>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w:t>
      </w:r>
    </w:p>
    <w:p>
      <w:pPr>
        <w:pStyle w:val="Style5"/>
        <w:framePr w:w="9864" w:h="9481" w:hRule="exact" w:wrap="none" w:vAnchor="page" w:hAnchor="page" w:x="991" w:y="6156"/>
        <w:widowControl w:val="0"/>
        <w:keepNext w:val="0"/>
        <w:keepLines w:val="0"/>
        <w:shd w:val="clear" w:color="auto" w:fill="auto"/>
        <w:bidi w:val="0"/>
        <w:jc w:val="left"/>
        <w:spacing w:before="0" w:after="0" w:line="269" w:lineRule="exact"/>
        <w:ind w:left="0" w:right="0" w:firstLine="640"/>
      </w:pPr>
      <w:r>
        <w:rPr>
          <w:lang w:val="ru-RU" w:eastAsia="ru-RU" w:bidi="ru-RU"/>
          <w:sz w:val="24"/>
          <w:szCs w:val="24"/>
          <w:rFonts w:ascii="Times New Roman" w:eastAsia="Times New Roman" w:hAnsi="Times New Roman" w:cs="Times New Roman"/>
          <w:w w:val="100"/>
          <w:spacing w:val="0"/>
          <w:color w:val="000000"/>
          <w:position w:val="0"/>
        </w:rPr>
        <w:t>Оплата поставляемого Товара осуществляется Покупателем в виде 100% предоплаты путем перечисления денежных средств на расчетный счет Продавца.</w:t>
      </w:r>
    </w:p>
    <w:p>
      <w:pPr>
        <w:pStyle w:val="Style5"/>
        <w:numPr>
          <w:ilvl w:val="1"/>
          <w:numId w:val="1"/>
        </w:numPr>
        <w:framePr w:w="9864" w:h="9481" w:hRule="exact" w:wrap="none" w:vAnchor="page" w:hAnchor="page" w:x="991" w:y="6156"/>
        <w:tabs>
          <w:tab w:leader="none" w:pos="1231"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 xml:space="preserve">Источник финансирования - </w:t>
      </w:r>
      <w:r>
        <w:rPr>
          <w:rStyle w:val="CharStyle8"/>
        </w:rPr>
        <w:t>Собственные средства</w:t>
      </w:r>
      <w:r>
        <w:rPr>
          <w:rStyle w:val="CharStyle9"/>
        </w:rPr>
        <w:t>.</w:t>
      </w:r>
    </w:p>
    <w:p>
      <w:pPr>
        <w:pStyle w:val="Style5"/>
        <w:numPr>
          <w:ilvl w:val="1"/>
          <w:numId w:val="1"/>
        </w:numPr>
        <w:framePr w:w="9864" w:h="9481" w:hRule="exact" w:wrap="none" w:vAnchor="page" w:hAnchor="page" w:x="991" w:y="6156"/>
        <w:tabs>
          <w:tab w:leader="none" w:pos="1167" w:val="left"/>
        </w:tabs>
        <w:widowControl w:val="0"/>
        <w:keepNext w:val="0"/>
        <w:keepLines w:val="0"/>
        <w:shd w:val="clear" w:color="auto" w:fill="auto"/>
        <w:bidi w:val="0"/>
        <w:jc w:val="left"/>
        <w:spacing w:before="0" w:after="356"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Стороны обязуются регулярно не реже 1 раза в квартал производить сверку взаимных расчетов. Продавец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pPr>
        <w:pStyle w:val="Style3"/>
        <w:numPr>
          <w:ilvl w:val="0"/>
          <w:numId w:val="1"/>
        </w:numPr>
        <w:framePr w:w="9864" w:h="9481" w:hRule="exact" w:wrap="none" w:vAnchor="page" w:hAnchor="page" w:x="991" w:y="6156"/>
        <w:tabs>
          <w:tab w:leader="none" w:pos="3063" w:val="left"/>
        </w:tabs>
        <w:widowControl w:val="0"/>
        <w:keepNext w:val="0"/>
        <w:keepLines w:val="0"/>
        <w:shd w:val="clear" w:color="auto" w:fill="auto"/>
        <w:bidi w:val="0"/>
        <w:jc w:val="both"/>
        <w:spacing w:before="0" w:after="0" w:line="274" w:lineRule="exact"/>
        <w:ind w:left="2760" w:right="0" w:firstLine="0"/>
      </w:pPr>
      <w:bookmarkStart w:id="3" w:name="bookmark3"/>
      <w:r>
        <w:rPr>
          <w:lang w:val="ru-RU" w:eastAsia="ru-RU" w:bidi="ru-RU"/>
          <w:sz w:val="24"/>
          <w:szCs w:val="24"/>
          <w:rFonts w:ascii="Times New Roman" w:eastAsia="Times New Roman" w:hAnsi="Times New Roman" w:cs="Times New Roman"/>
          <w:w w:val="100"/>
          <w:spacing w:val="0"/>
          <w:color w:val="000000"/>
          <w:position w:val="0"/>
        </w:rPr>
        <w:t>ПОРЯДОК ПРИЕМА-ПЕРЕДАЧИ ТОВАРА</w:t>
      </w:r>
      <w:bookmarkEnd w:id="3"/>
    </w:p>
    <w:p>
      <w:pPr>
        <w:pStyle w:val="Style5"/>
        <w:framePr w:w="9864" w:h="9481" w:hRule="exact" w:wrap="none" w:vAnchor="page" w:hAnchor="page" w:x="991" w:y="6156"/>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3.1. Товар поставляется Продавцом Покупателю в пределах срока действия настоящего Контракта отдельными партиями по талонам с АЗС Продавца, расположенных на территории ПМР.</w:t>
      </w:r>
    </w:p>
    <w:p>
      <w:pPr>
        <w:pStyle w:val="Style5"/>
        <w:framePr w:w="9864" w:h="9481" w:hRule="exact" w:wrap="none" w:vAnchor="page" w:hAnchor="page" w:x="991" w:y="6156"/>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В случае, если Продавец в пределах срока действия настоящего Контракта не поставлен весь объем (количество и ассортимент) Товара, указанный в спецификации, он обязуется продолжать поставки Товара Покупателю и после истечения срока действия контракта на условиях и по цене, которые оговорены настоящим контрактом, до полного исполнения своих обязательств. Передача Товара осуществляется по расходным накладным, подписываемым уполномоченными представителями Сторон.</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76" w:y="28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1pt;height:98pt;">
            <v:imagedata r:id="rId5" r:href="rId6"/>
          </v:shape>
        </w:pict>
      </w:r>
    </w:p>
    <w:p>
      <w:pPr>
        <w:pStyle w:val="Style5"/>
        <w:numPr>
          <w:ilvl w:val="0"/>
          <w:numId w:val="3"/>
        </w:numPr>
        <w:framePr w:w="4176" w:h="3304" w:hRule="exact" w:wrap="none" w:vAnchor="page" w:hAnchor="page" w:x="1132" w:y="873"/>
        <w:tabs>
          <w:tab w:leader="none" w:pos="1446" w:val="left"/>
        </w:tabs>
        <w:widowControl w:val="0"/>
        <w:keepNext w:val="0"/>
        <w:keepLines w:val="0"/>
        <w:shd w:val="clear" w:color="auto" w:fill="auto"/>
        <w:bidi w:val="0"/>
        <w:spacing w:before="0" w:after="0" w:line="240" w:lineRule="exact"/>
        <w:ind w:left="740" w:right="797" w:firstLine="0"/>
      </w:pPr>
      <w:r>
        <w:rPr>
          <w:lang w:val="ru-RU" w:eastAsia="ru-RU" w:bidi="ru-RU"/>
          <w:sz w:val="24"/>
          <w:szCs w:val="24"/>
          <w:rFonts w:ascii="Times New Roman" w:eastAsia="Times New Roman" w:hAnsi="Times New Roman" w:cs="Times New Roman"/>
          <w:w w:val="100"/>
          <w:spacing w:val="0"/>
          <w:color w:val="000000"/>
          <w:position w:val="0"/>
        </w:rPr>
        <w:t xml:space="preserve">Передача </w:t>
      </w:r>
      <w:r>
        <w:rPr>
          <w:rStyle w:val="CharStyle10"/>
        </w:rPr>
        <w:t>Товара</w:t>
      </w:r>
    </w:p>
    <w:p>
      <w:pPr>
        <w:pStyle w:val="Style11"/>
        <w:framePr w:w="4176" w:h="3304" w:hRule="exact" w:wrap="none" w:vAnchor="page" w:hAnchor="page" w:x="1132" w:y="873"/>
        <w:widowControl w:val="0"/>
        <w:keepNext w:val="0"/>
        <w:keepLines w:val="0"/>
        <w:shd w:val="clear" w:color="auto" w:fill="auto"/>
        <w:bidi w:val="0"/>
        <w:jc w:val="left"/>
        <w:spacing w:before="0" w:after="0"/>
        <w:ind w:left="0" w:right="0" w:firstLine="0"/>
      </w:pPr>
      <w:r>
        <w:rPr>
          <w:rStyle w:val="CharStyle13"/>
          <w:b w:val="0"/>
          <w:bCs w:val="0"/>
        </w:rPr>
        <w:t xml:space="preserve">согласованное </w:t>
      </w:r>
      <w:r>
        <w:rPr>
          <w:lang w:val="ru-RU" w:eastAsia="ru-RU" w:bidi="ru-RU"/>
          <w:sz w:val="24"/>
          <w:szCs w:val="24"/>
          <w:rFonts w:ascii="Times New Roman" w:eastAsia="Times New Roman" w:hAnsi="Times New Roman" w:cs="Times New Roman"/>
          <w:w w:val="100"/>
          <w:spacing w:val="0"/>
          <w:color w:val="000000"/>
          <w:position w:val="0"/>
        </w:rPr>
        <w:t>Сторона</w:t>
      </w:r>
      <w:r>
        <w:rPr>
          <w:lang w:val="ru-RU" w:eastAsia="ru-RU" w:bidi="ru-RU"/>
          <w:vertAlign w:val="superscript"/>
          <w:sz w:val="24"/>
          <w:szCs w:val="24"/>
          <w:rFonts w:ascii="Times New Roman" w:eastAsia="Times New Roman" w:hAnsi="Times New Roman" w:cs="Times New Roman"/>
          <w:w w:val="100"/>
          <w:spacing w:val="0"/>
          <w:color w:val="000000"/>
          <w:position w:val="0"/>
        </w:rPr>
        <w:t>-</w:t>
      </w:r>
      <w:r>
        <w:rPr>
          <w:lang w:val="ru-RU" w:eastAsia="ru-RU" w:bidi="ru-RU"/>
          <w:sz w:val="24"/>
          <w:szCs w:val="24"/>
          <w:rFonts w:ascii="Times New Roman" w:eastAsia="Times New Roman" w:hAnsi="Times New Roman" w:cs="Times New Roman"/>
          <w:w w:val="100"/>
          <w:spacing w:val="0"/>
          <w:color w:val="000000"/>
          <w:position w:val="0"/>
        </w:rPr>
        <w:t>.:, зге I</w:t>
      </w:r>
    </w:p>
    <w:p>
      <w:pPr>
        <w:pStyle w:val="Style5"/>
        <w:numPr>
          <w:ilvl w:val="0"/>
          <w:numId w:val="3"/>
        </w:numPr>
        <w:framePr w:w="4176" w:h="3304" w:hRule="exact" w:wrap="none" w:vAnchor="page" w:hAnchor="page" w:x="1132" w:y="873"/>
        <w:tabs>
          <w:tab w:leader="none" w:pos="1402" w:val="left"/>
        </w:tabs>
        <w:widowControl w:val="0"/>
        <w:keepNext w:val="0"/>
        <w:keepLines w:val="0"/>
        <w:shd w:val="clear" w:color="auto" w:fill="auto"/>
        <w:bidi w:val="0"/>
        <w:jc w:val="left"/>
        <w:spacing w:before="0" w:after="0" w:line="274" w:lineRule="exact"/>
        <w:ind w:left="0" w:right="540" w:firstLine="740"/>
      </w:pPr>
      <w:r>
        <w:rPr>
          <w:lang w:val="ru-RU" w:eastAsia="ru-RU" w:bidi="ru-RU"/>
          <w:sz w:val="24"/>
          <w:szCs w:val="24"/>
          <w:rFonts w:ascii="Times New Roman" w:eastAsia="Times New Roman" w:hAnsi="Times New Roman" w:cs="Times New Roman"/>
          <w:w w:val="100"/>
          <w:spacing w:val="0"/>
          <w:color w:val="000000"/>
          <w:position w:val="0"/>
        </w:rPr>
        <w:t>В момент фат</w:t>
      </w:r>
    </w:p>
    <w:p>
      <w:pPr>
        <w:pStyle w:val="Style5"/>
        <w:framePr w:w="4176" w:h="3304" w:hRule="exact" w:wrap="none" w:vAnchor="page" w:hAnchor="page" w:x="1132" w:y="873"/>
        <w:tabs>
          <w:tab w:leader="none" w:pos="1402" w:val="left"/>
        </w:tabs>
        <w:widowControl w:val="0"/>
        <w:keepNext w:val="0"/>
        <w:keepLines w:val="0"/>
        <w:shd w:val="clear" w:color="auto" w:fill="auto"/>
        <w:bidi w:val="0"/>
        <w:jc w:val="left"/>
        <w:spacing w:before="0" w:after="0" w:line="274" w:lineRule="exact"/>
        <w:ind w:left="0" w:right="540" w:firstLine="0"/>
      </w:pPr>
      <w:r>
        <w:rPr>
          <w:lang w:val="ru-RU" w:eastAsia="ru-RU" w:bidi="ru-RU"/>
          <w:sz w:val="24"/>
          <w:szCs w:val="24"/>
          <w:rFonts w:ascii="Times New Roman" w:eastAsia="Times New Roman" w:hAnsi="Times New Roman" w:cs="Times New Roman"/>
          <w:w w:val="100"/>
          <w:spacing w:val="0"/>
          <w:color w:val="000000"/>
          <w:position w:val="0"/>
        </w:rPr>
        <w:t>расходную накладную, по.</w:t>
        <w:br/>
        <w:t>к Покупателю.</w:t>
      </w:r>
    </w:p>
    <w:p>
      <w:pPr>
        <w:pStyle w:val="Style5"/>
        <w:numPr>
          <w:ilvl w:val="0"/>
          <w:numId w:val="3"/>
        </w:numPr>
        <w:framePr w:w="4176" w:h="3304" w:hRule="exact" w:wrap="none" w:vAnchor="page" w:hAnchor="page" w:x="1132" w:y="873"/>
        <w:tabs>
          <w:tab w:leader="none" w:pos="1147" w:val="left"/>
        </w:tabs>
        <w:widowControl w:val="0"/>
        <w:keepNext w:val="0"/>
        <w:keepLines w:val="0"/>
        <w:shd w:val="clear" w:color="auto" w:fill="auto"/>
        <w:bidi w:val="0"/>
        <w:jc w:val="left"/>
        <w:spacing w:before="0" w:after="0" w:line="274" w:lineRule="exact"/>
        <w:ind w:left="0" w:right="0" w:firstLine="740"/>
      </w:pPr>
      <w:r>
        <w:rPr>
          <w:lang w:val="ru-RU" w:eastAsia="ru-RU" w:bidi="ru-RU"/>
          <w:sz w:val="24"/>
          <w:szCs w:val="24"/>
          <w:rFonts w:ascii="Times New Roman" w:eastAsia="Times New Roman" w:hAnsi="Times New Roman" w:cs="Times New Roman"/>
          <w:w w:val="100"/>
          <w:spacing w:val="0"/>
          <w:color w:val="000000"/>
          <w:position w:val="0"/>
        </w:rPr>
        <w:t>Планируемые ср: .&lt;&lt;•:.</w:t>
      </w:r>
    </w:p>
    <w:p>
      <w:pPr>
        <w:pStyle w:val="Style5"/>
        <w:framePr w:w="4176" w:h="3304" w:hRule="exact" w:wrap="none" w:vAnchor="page" w:hAnchor="page" w:x="1132" w:y="873"/>
        <w:tabs>
          <w:tab w:leader="none" w:pos="1147"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указываются в заявках Покупать</w:t>
      </w:r>
    </w:p>
    <w:p>
      <w:pPr>
        <w:pStyle w:val="Style5"/>
        <w:framePr w:w="4176" w:h="3304" w:hRule="exact" w:wrap="none" w:vAnchor="page" w:hAnchor="page" w:x="1132" w:y="873"/>
        <w:tabs>
          <w:tab w:leader="none" w:pos="1147"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не позднее, чем за 1 день д; гл</w:t>
      </w:r>
    </w:p>
    <w:p>
      <w:pPr>
        <w:pStyle w:val="Style5"/>
        <w:framePr w:w="4176" w:h="3304" w:hRule="exact" w:wrap="none" w:vAnchor="page" w:hAnchor="page" w:x="1132" w:y="873"/>
        <w:tabs>
          <w:tab w:leader="none" w:pos="1147"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выполнить заявку, он немедле- - .</w:t>
      </w:r>
    </w:p>
    <w:p>
      <w:pPr>
        <w:pStyle w:val="Style5"/>
        <w:numPr>
          <w:ilvl w:val="0"/>
          <w:numId w:val="3"/>
        </w:numPr>
        <w:framePr w:w="4176" w:h="3304" w:hRule="exact" w:wrap="none" w:vAnchor="page" w:hAnchor="page" w:x="1132" w:y="873"/>
        <w:tabs>
          <w:tab w:leader="none" w:pos="1181" w:val="left"/>
        </w:tabs>
        <w:widowControl w:val="0"/>
        <w:keepNext w:val="0"/>
        <w:keepLines w:val="0"/>
        <w:shd w:val="clear" w:color="auto" w:fill="auto"/>
        <w:bidi w:val="0"/>
        <w:jc w:val="left"/>
        <w:spacing w:before="0" w:after="0" w:line="274" w:lineRule="exact"/>
        <w:ind w:left="0" w:right="0" w:firstLine="740"/>
      </w:pPr>
      <w:r>
        <w:rPr>
          <w:lang w:val="ru-RU" w:eastAsia="ru-RU" w:bidi="ru-RU"/>
          <w:sz w:val="24"/>
          <w:szCs w:val="24"/>
          <w:rFonts w:ascii="Times New Roman" w:eastAsia="Times New Roman" w:hAnsi="Times New Roman" w:cs="Times New Roman"/>
          <w:w w:val="100"/>
          <w:spacing w:val="0"/>
          <w:color w:val="000000"/>
          <w:position w:val="0"/>
        </w:rPr>
        <w:t xml:space="preserve">Если приемка </w:t>
      </w:r>
      <w:r>
        <w:rPr>
          <w:rStyle w:val="CharStyle10"/>
        </w:rPr>
        <w:t>Товара</w:t>
        <w:br/>
      </w:r>
      <w:r>
        <w:rPr>
          <w:lang w:val="ru-RU" w:eastAsia="ru-RU" w:bidi="ru-RU"/>
          <w:sz w:val="24"/>
          <w:szCs w:val="24"/>
          <w:rFonts w:ascii="Times New Roman" w:eastAsia="Times New Roman" w:hAnsi="Times New Roman" w:cs="Times New Roman"/>
          <w:w w:val="100"/>
          <w:spacing w:val="0"/>
          <w:color w:val="000000"/>
          <w:position w:val="0"/>
        </w:rPr>
        <w:t>принять талоны должен \:</w:t>
      </w:r>
    </w:p>
    <w:p>
      <w:pPr>
        <w:pStyle w:val="Style5"/>
        <w:framePr w:w="4176" w:h="3304" w:hRule="exact" w:wrap="none" w:vAnchor="page" w:hAnchor="page" w:x="1132" w:y="873"/>
        <w:tabs>
          <w:tab w:leader="none" w:pos="1181" w:val="left"/>
        </w:tabs>
        <w:widowControl w:val="0"/>
        <w:keepNext w:val="0"/>
        <w:keepLines w:val="0"/>
        <w:shd w:val="clear" w:color="auto" w:fill="auto"/>
        <w:bidi w:val="0"/>
        <w:jc w:val="left"/>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 xml:space="preserve">передаче партии Товара </w:t>
      </w:r>
      <w:r>
        <w:rPr>
          <w:rStyle w:val="CharStyle7"/>
        </w:rPr>
        <w:t>считаете* веж</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5347" w:right="0" w:firstLine="0"/>
      </w:pPr>
      <w:r>
        <w:rPr>
          <w:lang w:val="ru-RU" w:eastAsia="ru-RU" w:bidi="ru-RU"/>
          <w:sz w:val="24"/>
          <w:szCs w:val="24"/>
          <w:rFonts w:ascii="Times New Roman" w:eastAsia="Times New Roman" w:hAnsi="Times New Roman" w:cs="Times New Roman"/>
          <w:w w:val="100"/>
          <w:spacing w:val="0"/>
          <w:color w:val="000000"/>
          <w:position w:val="0"/>
        </w:rPr>
        <w:t>- &gt;словиями контракта производится в</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5683" w:right="0" w:firstLine="0"/>
      </w:pPr>
      <w:r>
        <w:rPr>
          <w:lang w:val="ru-RU" w:eastAsia="ru-RU" w:bidi="ru-RU"/>
          <w:sz w:val="24"/>
          <w:szCs w:val="24"/>
          <w:rFonts w:ascii="Times New Roman" w:eastAsia="Times New Roman" w:hAnsi="Times New Roman" w:cs="Times New Roman"/>
          <w:w w:val="100"/>
          <w:spacing w:val="0"/>
          <w:color w:val="000000"/>
          <w:position w:val="0"/>
        </w:rPr>
        <w:t>ному Сторонами.</w:t>
      </w:r>
    </w:p>
    <w:p>
      <w:pPr>
        <w:pStyle w:val="Style5"/>
        <w:framePr w:w="9888" w:h="4962" w:hRule="exact" w:wrap="none" w:vAnchor="page" w:hAnchor="page" w:x="1084" w:y="869"/>
        <w:widowControl w:val="0"/>
        <w:keepNext w:val="0"/>
        <w:keepLines w:val="0"/>
        <w:shd w:val="clear" w:color="auto" w:fill="auto"/>
        <w:bidi w:val="0"/>
        <w:jc w:val="right"/>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Тс-ога Покупатель и Продавец подписывают</w:t>
      </w:r>
    </w:p>
    <w:p>
      <w:pPr>
        <w:pStyle w:val="Style5"/>
        <w:framePr w:w="9888" w:h="4962" w:hRule="exact" w:wrap="none" w:vAnchor="page" w:hAnchor="page" w:x="1084" w:y="869"/>
        <w:widowControl w:val="0"/>
        <w:keepNext w:val="0"/>
        <w:keepLines w:val="0"/>
        <w:shd w:val="clear" w:color="auto" w:fill="auto"/>
        <w:bidi w:val="0"/>
        <w:jc w:val="right"/>
        <w:spacing w:before="0" w:after="244"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права собственности на Товар от Продавца</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5050" w:right="0" w:firstLine="0"/>
      </w:pPr>
      <w:r>
        <w:rPr>
          <w:rStyle w:val="CharStyle7"/>
        </w:rPr>
        <w:t xml:space="preserve">количество </w:t>
      </w:r>
      <w:r>
        <w:rPr>
          <w:lang w:val="ru-RU" w:eastAsia="ru-RU" w:bidi="ru-RU"/>
          <w:sz w:val="24"/>
          <w:szCs w:val="24"/>
          <w:rFonts w:ascii="Times New Roman" w:eastAsia="Times New Roman" w:hAnsi="Times New Roman" w:cs="Times New Roman"/>
          <w:w w:val="100"/>
          <w:spacing w:val="0"/>
          <w:color w:val="000000"/>
          <w:position w:val="0"/>
        </w:rPr>
        <w:t>каждой отдельной партии Товара</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5539" w:right="0" w:firstLine="0"/>
      </w:pPr>
      <w:r>
        <w:rPr>
          <w:lang w:val="ru-RU" w:eastAsia="ru-RU" w:bidi="ru-RU"/>
          <w:sz w:val="24"/>
          <w:szCs w:val="24"/>
          <w:rFonts w:ascii="Times New Roman" w:eastAsia="Times New Roman" w:hAnsi="Times New Roman" w:cs="Times New Roman"/>
          <w:w w:val="100"/>
          <w:spacing w:val="0"/>
          <w:color w:val="000000"/>
          <w:position w:val="0"/>
        </w:rPr>
        <w:t>Покупателем по телефону: (533) 6-85-29</w:t>
        <w:br/>
        <w:t>. В том случае, если Продавец не может</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4915" w:right="0" w:firstLine="0"/>
      </w:pPr>
      <w:r>
        <w:rPr>
          <w:rStyle w:val="CharStyle7"/>
        </w:rPr>
        <w:t xml:space="preserve">этом </w:t>
      </w:r>
      <w:r>
        <w:rPr>
          <w:lang w:val="ru-RU" w:eastAsia="ru-RU" w:bidi="ru-RU"/>
          <w:sz w:val="24"/>
          <w:szCs w:val="24"/>
          <w:rFonts w:ascii="Times New Roman" w:eastAsia="Times New Roman" w:hAnsi="Times New Roman" w:cs="Times New Roman"/>
          <w:w w:val="100"/>
          <w:spacing w:val="0"/>
          <w:color w:val="000000"/>
          <w:position w:val="0"/>
        </w:rPr>
        <w:t>Покупателю.</w:t>
      </w:r>
    </w:p>
    <w:p>
      <w:pPr>
        <w:pStyle w:val="Style5"/>
        <w:framePr w:w="9888" w:h="4962" w:hRule="exact" w:wrap="none" w:vAnchor="page" w:hAnchor="page" w:x="1084" w:y="869"/>
        <w:tabs>
          <w:tab w:leader="none" w:pos="10532" w:val="left"/>
        </w:tabs>
        <w:widowControl w:val="0"/>
        <w:keepNext w:val="0"/>
        <w:keepLines w:val="0"/>
        <w:shd w:val="clear" w:color="auto" w:fill="auto"/>
        <w:bidi w:val="0"/>
        <w:jc w:val="left"/>
        <w:spacing w:before="0" w:after="0" w:line="264" w:lineRule="exact"/>
        <w:ind w:left="4143" w:right="0" w:firstLine="1060"/>
      </w:pPr>
      <w:r>
        <w:rPr>
          <w:lang w:val="ru-RU" w:eastAsia="ru-RU" w:bidi="ru-RU"/>
          <w:sz w:val="24"/>
          <w:szCs w:val="24"/>
          <w:rFonts w:ascii="Times New Roman" w:eastAsia="Times New Roman" w:hAnsi="Times New Roman" w:cs="Times New Roman"/>
          <w:w w:val="100"/>
          <w:spacing w:val="0"/>
          <w:color w:val="000000"/>
          <w:position w:val="0"/>
        </w:rPr>
        <w:t>п&gt;тем получения талонов от Продавца, то</w:t>
      </w:r>
    </w:p>
    <w:p>
      <w:pPr>
        <w:pStyle w:val="Style5"/>
        <w:framePr w:w="9888" w:h="4962" w:hRule="exact" w:wrap="none" w:vAnchor="page" w:hAnchor="page" w:x="1084" w:y="869"/>
        <w:tabs>
          <w:tab w:leader="none" w:pos="11372" w:val="left"/>
        </w:tabs>
        <w:widowControl w:val="0"/>
        <w:keepNext w:val="0"/>
        <w:keepLines w:val="0"/>
        <w:shd w:val="clear" w:color="auto" w:fill="auto"/>
        <w:bidi w:val="0"/>
        <w:jc w:val="left"/>
        <w:spacing w:before="0" w:after="0" w:line="264" w:lineRule="exact"/>
        <w:ind w:left="4983" w:right="0" w:firstLine="0"/>
      </w:pPr>
      <w:r>
        <w:rPr>
          <w:rStyle w:val="CharStyle10"/>
        </w:rPr>
        <w:t xml:space="preserve">отник </w:t>
      </w:r>
      <w:r>
        <w:rPr>
          <w:lang w:val="ru-RU" w:eastAsia="ru-RU" w:bidi="ru-RU"/>
          <w:sz w:val="24"/>
          <w:szCs w:val="24"/>
          <w:rFonts w:ascii="Times New Roman" w:eastAsia="Times New Roman" w:hAnsi="Times New Roman" w:cs="Times New Roman"/>
          <w:w w:val="100"/>
          <w:spacing w:val="0"/>
          <w:color w:val="000000"/>
          <w:position w:val="0"/>
        </w:rPr>
        <w:t>Покупателя. Обязанность Продавца по</w:t>
        <w:br/>
        <w:t>- момента фактической передачи Товара в</w:t>
      </w:r>
    </w:p>
    <w:p>
      <w:pPr>
        <w:pStyle w:val="Style5"/>
        <w:framePr w:w="9888" w:h="4962" w:hRule="exact" w:wrap="none" w:vAnchor="page" w:hAnchor="page" w:x="1084" w:y="869"/>
        <w:tabs>
          <w:tab w:leader="none" w:pos="6389" w:val="left"/>
        </w:tabs>
        <w:widowControl w:val="0"/>
        <w:keepNext w:val="0"/>
        <w:keepLines w:val="0"/>
        <w:shd w:val="clear" w:color="auto" w:fill="auto"/>
        <w:bidi w:val="0"/>
        <w:jc w:val="left"/>
        <w:spacing w:before="0" w:after="0" w:line="26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талонах и подписания уполномс да г л хтазителями Покупателя и Продавца расходной</w:t>
        <w:br/>
        <w:t>накладной.</w:t>
        <w:tab/>
        <w:t>%</w:t>
      </w:r>
    </w:p>
    <w:p>
      <w:pPr>
        <w:pStyle w:val="Style5"/>
        <w:framePr w:w="9888" w:h="4962" w:hRule="exact" w:wrap="none" w:vAnchor="page" w:hAnchor="page" w:x="1084" w:y="869"/>
        <w:tabs>
          <w:tab w:leader="none" w:pos="4627" w:val="left"/>
        </w:tabs>
        <w:widowControl w:val="0"/>
        <w:keepNext w:val="0"/>
        <w:keepLines w:val="0"/>
        <w:shd w:val="clear" w:color="auto" w:fill="auto"/>
        <w:bidi w:val="0"/>
        <w:spacing w:before="0" w:after="0" w:line="269" w:lineRule="exact"/>
        <w:ind w:left="0" w:right="0" w:firstLine="780"/>
      </w:pPr>
      <w:r>
        <w:rPr>
          <w:lang w:val="ru-RU" w:eastAsia="ru-RU" w:bidi="ru-RU"/>
          <w:sz w:val="24"/>
          <w:szCs w:val="24"/>
          <w:rFonts w:ascii="Times New Roman" w:eastAsia="Times New Roman" w:hAnsi="Times New Roman" w:cs="Times New Roman"/>
          <w:w w:val="100"/>
          <w:spacing w:val="0"/>
          <w:color w:val="000000"/>
          <w:position w:val="0"/>
        </w:rPr>
        <w:t>3.6. В случае обнаружен; • ар: • г тема-передачи несоответствие Товара по ассортименту и количеству, указа-.-..м : _щ-е. Покупатель не позднее 2 рабочих дней сообщает об этом Продави}.</w:t>
        <w:tab/>
        <w:t>&gt; «зан в течение 2 рабочих дней заменить</w:t>
      </w:r>
    </w:p>
    <w:p>
      <w:pPr>
        <w:pStyle w:val="Style5"/>
        <w:framePr w:w="9888" w:h="4962" w:hRule="exact" w:wrap="none" w:vAnchor="page" w:hAnchor="page" w:x="1084" w:y="869"/>
        <w:widowControl w:val="0"/>
        <w:keepNext w:val="0"/>
        <w:keepLines w:val="0"/>
        <w:shd w:val="clear" w:color="auto" w:fill="auto"/>
        <w:bidi w:val="0"/>
        <w:spacing w:before="0" w:after="0" w:line="269"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 xml:space="preserve">некачественный товар либо поставит • </w:t>
      </w:r>
      <w:r>
        <w:rPr>
          <w:rStyle w:val="CharStyle7"/>
        </w:rPr>
        <w:t xml:space="preserve">-... . щее </w:t>
      </w:r>
      <w:r>
        <w:rPr>
          <w:lang w:val="ru-RU" w:eastAsia="ru-RU" w:bidi="ru-RU"/>
          <w:sz w:val="24"/>
          <w:szCs w:val="24"/>
          <w:rFonts w:ascii="Times New Roman" w:eastAsia="Times New Roman" w:hAnsi="Times New Roman" w:cs="Times New Roman"/>
          <w:w w:val="100"/>
          <w:spacing w:val="0"/>
          <w:color w:val="000000"/>
          <w:position w:val="0"/>
        </w:rPr>
        <w:t>количество товара.</w:t>
      </w:r>
    </w:p>
    <w:p>
      <w:pPr>
        <w:pStyle w:val="Style3"/>
        <w:framePr w:w="9888" w:h="9652" w:hRule="exact" w:wrap="none" w:vAnchor="page" w:hAnchor="page" w:x="1084" w:y="6284"/>
        <w:widowControl w:val="0"/>
        <w:keepNext w:val="0"/>
        <w:keepLines w:val="0"/>
        <w:shd w:val="clear" w:color="auto" w:fill="auto"/>
        <w:bidi w:val="0"/>
        <w:jc w:val="left"/>
        <w:spacing w:before="0" w:after="0" w:line="274" w:lineRule="exact"/>
        <w:ind w:left="3120" w:right="0" w:firstLine="0"/>
      </w:pPr>
      <w:bookmarkStart w:id="4" w:name="bookmark4"/>
      <w:r>
        <w:rPr>
          <w:lang w:val="ru-RU" w:eastAsia="ru-RU" w:bidi="ru-RU"/>
          <w:sz w:val="24"/>
          <w:szCs w:val="24"/>
          <w:rFonts w:ascii="Times New Roman" w:eastAsia="Times New Roman" w:hAnsi="Times New Roman" w:cs="Times New Roman"/>
          <w:w w:val="100"/>
          <w:spacing w:val="0"/>
          <w:color w:val="000000"/>
          <w:position w:val="0"/>
        </w:rPr>
        <w:t>4. ПРАВА И ОБЯЗАННОСТИ СТОРОН</w:t>
      </w:r>
      <w:bookmarkEnd w:id="4"/>
    </w:p>
    <w:p>
      <w:pPr>
        <w:pStyle w:val="Style3"/>
        <w:numPr>
          <w:ilvl w:val="0"/>
          <w:numId w:val="5"/>
        </w:numPr>
        <w:framePr w:w="9888" w:h="9652" w:hRule="exact" w:wrap="none" w:vAnchor="page" w:hAnchor="page" w:x="1084" w:y="6284"/>
        <w:tabs>
          <w:tab w:leader="none" w:pos="1192" w:val="left"/>
        </w:tabs>
        <w:widowControl w:val="0"/>
        <w:keepNext w:val="0"/>
        <w:keepLines w:val="0"/>
        <w:shd w:val="clear" w:color="auto" w:fill="auto"/>
        <w:bidi w:val="0"/>
        <w:jc w:val="both"/>
        <w:spacing w:before="0" w:after="0" w:line="274" w:lineRule="exact"/>
        <w:ind w:left="0" w:right="0" w:firstLine="660"/>
      </w:pPr>
      <w:bookmarkStart w:id="5" w:name="bookmark5"/>
      <w:r>
        <w:rPr>
          <w:lang w:val="ru-RU" w:eastAsia="ru-RU" w:bidi="ru-RU"/>
          <w:sz w:val="24"/>
          <w:szCs w:val="24"/>
          <w:rFonts w:ascii="Times New Roman" w:eastAsia="Times New Roman" w:hAnsi="Times New Roman" w:cs="Times New Roman"/>
          <w:w w:val="100"/>
          <w:spacing w:val="0"/>
          <w:color w:val="000000"/>
          <w:position w:val="0"/>
        </w:rPr>
        <w:t>Продавец обязан:</w:t>
      </w:r>
      <w:bookmarkEnd w:id="5"/>
    </w:p>
    <w:p>
      <w:pPr>
        <w:pStyle w:val="Style5"/>
        <w:numPr>
          <w:ilvl w:val="0"/>
          <w:numId w:val="7"/>
        </w:numPr>
        <w:framePr w:w="9888" w:h="9652" w:hRule="exact" w:wrap="none" w:vAnchor="page" w:hAnchor="page" w:x="1084" w:y="6284"/>
        <w:tabs>
          <w:tab w:leader="none" w:pos="1247"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 xml:space="preserve">Поставить Покупателю </w:t>
      </w:r>
      <w:r>
        <w:rPr>
          <w:rStyle w:val="CharStyle14"/>
        </w:rPr>
        <w:t>Тсеог</w:t>
      </w:r>
      <w:r>
        <w:rPr>
          <w:lang w:val="ru-RU" w:eastAsia="ru-RU" w:bidi="ru-RU"/>
          <w:sz w:val="24"/>
          <w:szCs w:val="24"/>
          <w:rFonts w:ascii="Times New Roman" w:eastAsia="Times New Roman" w:hAnsi="Times New Roman" w:cs="Times New Roman"/>
          <w:w w:val="100"/>
          <w:spacing w:val="0"/>
          <w:color w:val="000000"/>
          <w:position w:val="0"/>
        </w:rPr>
        <w:t xml:space="preserve"> -в ;• слизнях и сроки, предусмотренные настоящим Контрактом.</w:t>
      </w:r>
    </w:p>
    <w:p>
      <w:pPr>
        <w:pStyle w:val="Style5"/>
        <w:numPr>
          <w:ilvl w:val="0"/>
          <w:numId w:val="7"/>
        </w:numPr>
        <w:framePr w:w="9888" w:h="9652" w:hRule="exact" w:wrap="none" w:vAnchor="page" w:hAnchor="page" w:x="1084" w:y="6284"/>
        <w:tabs>
          <w:tab w:leader="none" w:pos="1252"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Обеспечить соответствие г. стазляемого Товара обязательным требованиям, установленным условиями настоящего К: нтракта.</w:t>
      </w:r>
    </w:p>
    <w:p>
      <w:pPr>
        <w:pStyle w:val="Style5"/>
        <w:numPr>
          <w:ilvl w:val="0"/>
          <w:numId w:val="7"/>
        </w:numPr>
        <w:framePr w:w="9888" w:h="9652" w:hRule="exact" w:wrap="none" w:vAnchor="page" w:hAnchor="page" w:x="1084" w:y="6284"/>
        <w:tabs>
          <w:tab w:leader="none" w:pos="1345"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Поставить Покупателю Товаг сз ' а-:в:м от прав третьих лиц.</w:t>
      </w:r>
    </w:p>
    <w:p>
      <w:pPr>
        <w:pStyle w:val="Style5"/>
        <w:numPr>
          <w:ilvl w:val="0"/>
          <w:numId w:val="7"/>
        </w:numPr>
        <w:framePr w:w="9888" w:h="9652" w:hRule="exact" w:wrap="none" w:vAnchor="page" w:hAnchor="page" w:x="1084" w:y="6284"/>
        <w:tabs>
          <w:tab w:leader="none" w:pos="1393" w:val="left"/>
          <w:tab w:leader="none" w:pos="5350"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Соответствовать, в течен .</w:t>
        <w:tab/>
        <w:t>срока действия Контракта требованиям,</w:t>
      </w:r>
    </w:p>
    <w:p>
      <w:pPr>
        <w:pStyle w:val="Style5"/>
        <w:framePr w:w="9888" w:h="9652" w:hRule="exact" w:wrap="none" w:vAnchor="page" w:hAnchor="page" w:x="1084" w:y="6284"/>
        <w:widowControl w:val="0"/>
        <w:keepNext w:val="0"/>
        <w:keepLines w:val="0"/>
        <w:shd w:val="clear" w:color="auto" w:fill="auto"/>
        <w:bidi w:val="0"/>
        <w:spacing w:before="0" w:after="0" w:line="274"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 xml:space="preserve">установленным в соответствии законодат. в.м Приднестровской Молдавской Республики в отношении лиц, осуществляющих деятель-зсть </w:t>
      </w:r>
      <w:r>
        <w:rPr>
          <w:rStyle w:val="CharStyle7"/>
        </w:rPr>
        <w:t xml:space="preserve">з </w:t>
      </w:r>
      <w:r>
        <w:rPr>
          <w:lang w:val="ru-RU" w:eastAsia="ru-RU" w:bidi="ru-RU"/>
          <w:sz w:val="24"/>
          <w:szCs w:val="24"/>
          <w:rFonts w:ascii="Times New Roman" w:eastAsia="Times New Roman" w:hAnsi="Times New Roman" w:cs="Times New Roman"/>
          <w:w w:val="100"/>
          <w:spacing w:val="0"/>
          <w:color w:val="000000"/>
          <w:position w:val="0"/>
        </w:rPr>
        <w:t>сфере реализации поставляемого Товара.</w:t>
      </w:r>
    </w:p>
    <w:p>
      <w:pPr>
        <w:pStyle w:val="Style3"/>
        <w:numPr>
          <w:ilvl w:val="1"/>
          <w:numId w:val="7"/>
        </w:numPr>
        <w:framePr w:w="9888" w:h="9652" w:hRule="exact" w:wrap="none" w:vAnchor="page" w:hAnchor="page" w:x="1084" w:y="6284"/>
        <w:tabs>
          <w:tab w:leader="none" w:pos="1192" w:val="left"/>
        </w:tabs>
        <w:widowControl w:val="0"/>
        <w:keepNext w:val="0"/>
        <w:keepLines w:val="0"/>
        <w:shd w:val="clear" w:color="auto" w:fill="auto"/>
        <w:bidi w:val="0"/>
        <w:jc w:val="both"/>
        <w:spacing w:before="0" w:after="0" w:line="274" w:lineRule="exact"/>
        <w:ind w:left="0" w:right="0" w:firstLine="660"/>
      </w:pPr>
      <w:bookmarkStart w:id="6" w:name="bookmark6"/>
      <w:r>
        <w:rPr>
          <w:lang w:val="ru-RU" w:eastAsia="ru-RU" w:bidi="ru-RU"/>
          <w:sz w:val="24"/>
          <w:szCs w:val="24"/>
          <w:rFonts w:ascii="Times New Roman" w:eastAsia="Times New Roman" w:hAnsi="Times New Roman" w:cs="Times New Roman"/>
          <w:w w:val="100"/>
          <w:spacing w:val="0"/>
          <w:color w:val="000000"/>
          <w:position w:val="0"/>
        </w:rPr>
        <w:t>Продавец имеет право:</w:t>
      </w:r>
      <w:bookmarkEnd w:id="6"/>
    </w:p>
    <w:p>
      <w:pPr>
        <w:pStyle w:val="Style5"/>
        <w:numPr>
          <w:ilvl w:val="2"/>
          <w:numId w:val="7"/>
        </w:numPr>
        <w:framePr w:w="9888" w:h="9652" w:hRule="exact" w:wrap="none" w:vAnchor="page" w:hAnchor="page" w:x="1084" w:y="6284"/>
        <w:tabs>
          <w:tab w:leader="none" w:pos="1345"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Досрочно, с согласия Покупать - . исполнить обязательства по поставке Товара.</w:t>
      </w:r>
    </w:p>
    <w:p>
      <w:pPr>
        <w:pStyle w:val="Style5"/>
        <w:numPr>
          <w:ilvl w:val="2"/>
          <w:numId w:val="7"/>
        </w:numPr>
        <w:framePr w:w="9888" w:h="9652" w:hRule="exact" w:wrap="none" w:vAnchor="page" w:hAnchor="page" w:x="1084" w:y="6284"/>
        <w:tabs>
          <w:tab w:leader="none" w:pos="1237"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Требовать своевременной оплаты на условиях, предусмотренных Контрактом, надлежащим образом поставленного и принятого Покупателем Товара.</w:t>
      </w:r>
    </w:p>
    <w:p>
      <w:pPr>
        <w:pStyle w:val="Style3"/>
        <w:framePr w:w="9888" w:h="9652" w:hRule="exact" w:wrap="none" w:vAnchor="page" w:hAnchor="page" w:x="1084" w:y="6284"/>
        <w:widowControl w:val="0"/>
        <w:keepNext w:val="0"/>
        <w:keepLines w:val="0"/>
        <w:shd w:val="clear" w:color="auto" w:fill="auto"/>
        <w:bidi w:val="0"/>
        <w:jc w:val="both"/>
        <w:spacing w:before="0" w:after="0" w:line="274" w:lineRule="exact"/>
        <w:ind w:left="0" w:right="0" w:firstLine="660"/>
      </w:pPr>
      <w:bookmarkStart w:id="7" w:name="bookmark7"/>
      <w:r>
        <w:rPr>
          <w:lang w:val="ru-RU" w:eastAsia="ru-RU" w:bidi="ru-RU"/>
          <w:sz w:val="24"/>
          <w:szCs w:val="24"/>
          <w:rFonts w:ascii="Times New Roman" w:eastAsia="Times New Roman" w:hAnsi="Times New Roman" w:cs="Times New Roman"/>
          <w:w w:val="100"/>
          <w:spacing w:val="0"/>
          <w:color w:val="000000"/>
          <w:position w:val="0"/>
        </w:rPr>
        <w:t>4.3. Покупатель обязан:</w:t>
      </w:r>
      <w:bookmarkEnd w:id="7"/>
    </w:p>
    <w:p>
      <w:pPr>
        <w:pStyle w:val="Style5"/>
        <w:numPr>
          <w:ilvl w:val="0"/>
          <w:numId w:val="9"/>
        </w:numPr>
        <w:framePr w:w="9888" w:h="9652" w:hRule="exact" w:wrap="none" w:vAnchor="page" w:hAnchor="page" w:x="1084" w:y="6284"/>
        <w:tabs>
          <w:tab w:leader="none" w:pos="1393"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pPr>
        <w:pStyle w:val="Style5"/>
        <w:numPr>
          <w:ilvl w:val="0"/>
          <w:numId w:val="9"/>
        </w:numPr>
        <w:framePr w:w="9888" w:h="9652" w:hRule="exact" w:wrap="none" w:vAnchor="page" w:hAnchor="page" w:x="1084" w:y="6284"/>
        <w:tabs>
          <w:tab w:leader="none" w:pos="1350"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Оплатить Товар в размерах и сроки, установленные Контрактом.</w:t>
      </w:r>
    </w:p>
    <w:p>
      <w:pPr>
        <w:pStyle w:val="Style5"/>
        <w:numPr>
          <w:ilvl w:val="0"/>
          <w:numId w:val="9"/>
        </w:numPr>
        <w:framePr w:w="9888" w:h="9652" w:hRule="exact" w:wrap="none" w:vAnchor="page" w:hAnchor="page" w:x="1084" w:y="6284"/>
        <w:tabs>
          <w:tab w:leader="none" w:pos="1252" w:val="left"/>
        </w:tabs>
        <w:widowControl w:val="0"/>
        <w:keepNext w:val="0"/>
        <w:keepLines w:val="0"/>
        <w:shd w:val="clear" w:color="auto" w:fill="auto"/>
        <w:bidi w:val="0"/>
        <w:spacing w:before="0" w:after="24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Нести полную ответственность за сохранность выданных талонов, за обеспечение их нормальной идентификации со времени их получения у Продавца и до момента отоваривания талонов. По утерянным и не поддающимся идентификации талонам отпуск топлива не производится.</w:t>
      </w:r>
    </w:p>
    <w:p>
      <w:pPr>
        <w:pStyle w:val="Style3"/>
        <w:numPr>
          <w:ilvl w:val="0"/>
          <w:numId w:val="11"/>
        </w:numPr>
        <w:framePr w:w="9888" w:h="9652" w:hRule="exact" w:wrap="none" w:vAnchor="page" w:hAnchor="page" w:x="1084" w:y="6284"/>
        <w:tabs>
          <w:tab w:leader="none" w:pos="1192" w:val="left"/>
        </w:tabs>
        <w:widowControl w:val="0"/>
        <w:keepNext w:val="0"/>
        <w:keepLines w:val="0"/>
        <w:shd w:val="clear" w:color="auto" w:fill="auto"/>
        <w:bidi w:val="0"/>
        <w:jc w:val="both"/>
        <w:spacing w:before="0" w:after="0" w:line="274" w:lineRule="exact"/>
        <w:ind w:left="0" w:right="0" w:firstLine="660"/>
      </w:pPr>
      <w:bookmarkStart w:id="8" w:name="bookmark8"/>
      <w:r>
        <w:rPr>
          <w:lang w:val="ru-RU" w:eastAsia="ru-RU" w:bidi="ru-RU"/>
          <w:sz w:val="24"/>
          <w:szCs w:val="24"/>
          <w:rFonts w:ascii="Times New Roman" w:eastAsia="Times New Roman" w:hAnsi="Times New Roman" w:cs="Times New Roman"/>
          <w:w w:val="100"/>
          <w:spacing w:val="0"/>
          <w:color w:val="000000"/>
          <w:position w:val="0"/>
        </w:rPr>
        <w:t>Покупатель имеет право:</w:t>
      </w:r>
      <w:bookmarkEnd w:id="8"/>
    </w:p>
    <w:p>
      <w:pPr>
        <w:pStyle w:val="Style5"/>
        <w:numPr>
          <w:ilvl w:val="0"/>
          <w:numId w:val="13"/>
        </w:numPr>
        <w:framePr w:w="9888" w:h="9652" w:hRule="exact" w:wrap="none" w:vAnchor="page" w:hAnchor="page" w:x="1084" w:y="6284"/>
        <w:tabs>
          <w:tab w:leader="none" w:pos="1242"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Требовать от Продавца надлежащего исполнения обязательств, предусмотренных настоящим Контрактом.</w:t>
      </w:r>
    </w:p>
    <w:p>
      <w:pPr>
        <w:pStyle w:val="Style5"/>
        <w:numPr>
          <w:ilvl w:val="0"/>
          <w:numId w:val="13"/>
        </w:numPr>
        <w:framePr w:w="9888" w:h="9652" w:hRule="exact" w:wrap="none" w:vAnchor="page" w:hAnchor="page" w:x="1084" w:y="6284"/>
        <w:tabs>
          <w:tab w:leader="none" w:pos="1242" w:val="left"/>
        </w:tabs>
        <w:widowControl w:val="0"/>
        <w:keepNext w:val="0"/>
        <w:keepLines w:val="0"/>
        <w:shd w:val="clear" w:color="auto" w:fill="auto"/>
        <w:bidi w:val="0"/>
        <w:spacing w:before="0" w:after="0"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Требовать от Продавца своевременного устранения выявленных недостатков поставленного Товара.</w:t>
      </w:r>
    </w:p>
    <w:p>
      <w:pPr>
        <w:pStyle w:val="Style5"/>
        <w:numPr>
          <w:ilvl w:val="0"/>
          <w:numId w:val="13"/>
        </w:numPr>
        <w:framePr w:w="9888" w:h="9652" w:hRule="exact" w:wrap="none" w:vAnchor="page" w:hAnchor="page" w:x="1084" w:y="6284"/>
        <w:tabs>
          <w:tab w:leader="none" w:pos="1393" w:val="left"/>
        </w:tabs>
        <w:widowControl w:val="0"/>
        <w:keepNext w:val="0"/>
        <w:keepLines w:val="0"/>
        <w:shd w:val="clear" w:color="auto" w:fill="auto"/>
        <w:bidi w:val="0"/>
        <w:spacing w:before="0" w:after="244" w:line="274" w:lineRule="exact"/>
        <w:ind w:left="0" w:right="0" w:firstLine="660"/>
      </w:pPr>
      <w:r>
        <w:rPr>
          <w:lang w:val="ru-RU" w:eastAsia="ru-RU" w:bidi="ru-RU"/>
          <w:sz w:val="24"/>
          <w:szCs w:val="24"/>
          <w:rFonts w:ascii="Times New Roman" w:eastAsia="Times New Roman" w:hAnsi="Times New Roman" w:cs="Times New Roman"/>
          <w:w w:val="100"/>
          <w:spacing w:val="0"/>
          <w:color w:val="000000"/>
          <w:position w:val="0"/>
        </w:rPr>
        <w:t>Реализовывать иные права. предусмотренные законодательством Приднестровской Молдавской Республики.</w:t>
      </w:r>
    </w:p>
    <w:p>
      <w:pPr>
        <w:pStyle w:val="Style3"/>
        <w:framePr w:w="9888" w:h="9652" w:hRule="exact" w:wrap="none" w:vAnchor="page" w:hAnchor="page" w:x="1084" w:y="6284"/>
        <w:widowControl w:val="0"/>
        <w:keepNext w:val="0"/>
        <w:keepLines w:val="0"/>
        <w:shd w:val="clear" w:color="auto" w:fill="auto"/>
        <w:bidi w:val="0"/>
        <w:jc w:val="left"/>
        <w:spacing w:before="0" w:after="0" w:line="269" w:lineRule="exact"/>
        <w:ind w:left="3220" w:right="0" w:firstLine="0"/>
      </w:pPr>
      <w:bookmarkStart w:id="9" w:name="bookmark9"/>
      <w:r>
        <w:rPr>
          <w:lang w:val="ru-RU" w:eastAsia="ru-RU" w:bidi="ru-RU"/>
          <w:sz w:val="24"/>
          <w:szCs w:val="24"/>
          <w:rFonts w:ascii="Times New Roman" w:eastAsia="Times New Roman" w:hAnsi="Times New Roman" w:cs="Times New Roman"/>
          <w:w w:val="100"/>
          <w:spacing w:val="0"/>
          <w:color w:val="000000"/>
          <w:position w:val="0"/>
        </w:rPr>
        <w:t>5. ОТВЕТСТВЕННОСТЬ СТОРОН</w:t>
      </w:r>
      <w:bookmarkEnd w:id="9"/>
    </w:p>
    <w:p>
      <w:pPr>
        <w:pStyle w:val="Style5"/>
        <w:framePr w:w="9888" w:h="9652" w:hRule="exact" w:wrap="none" w:vAnchor="page" w:hAnchor="page" w:x="1084" w:y="6284"/>
        <w:widowControl w:val="0"/>
        <w:keepNext w:val="0"/>
        <w:keepLines w:val="0"/>
        <w:shd w:val="clear" w:color="auto" w:fill="auto"/>
        <w:bidi w:val="0"/>
        <w:spacing w:before="0" w:after="0" w:line="269" w:lineRule="exact"/>
        <w:ind w:left="0" w:right="0" w:firstLine="780"/>
      </w:pPr>
      <w:r>
        <w:rPr>
          <w:lang w:val="ru-RU" w:eastAsia="ru-RU" w:bidi="ru-RU"/>
          <w:sz w:val="24"/>
          <w:szCs w:val="24"/>
          <w:rFonts w:ascii="Times New Roman" w:eastAsia="Times New Roman" w:hAnsi="Times New Roman" w:cs="Times New Roman"/>
          <w:w w:val="100"/>
          <w:spacing w:val="0"/>
          <w:color w:val="000000"/>
          <w:position w:val="0"/>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7" type="#_x0000_t75" style="position:absolute;margin-left:215.45pt;margin-top:49.1pt;width:122.4pt;height:36.pt;z-index:-251658752;mso-wrap-distance-left:5.pt;mso-wrap-distance-right:5.pt;mso-position-horizontal-relative:page;mso-position-vertical-relative:page" wrapcoords="0 0">
            <v:imagedata r:id="rId7" r:href="rId8"/>
            <w10:wrap anchorx="page" anchory="page"/>
          </v:shape>
        </w:pict>
      </w:r>
      <w:r>
        <w:pict>
          <v:shape id="_x0000_s1028" type="#_x0000_t75" style="position:absolute;margin-left:223.6pt;margin-top:117.25pt;width:107.05pt;height:47.5pt;z-index:-251658751;mso-wrap-distance-left:5.pt;mso-wrap-distance-right:5.pt;mso-position-horizontal-relative:page;mso-position-vertical-relative:page" wrapcoords="0 0">
            <v:imagedata r:id="rId9" r:href="rId10"/>
            <w10:wrap anchorx="page" anchory="page"/>
          </v:shape>
        </w:pict>
      </w:r>
    </w:p>
    <w:p>
      <w:pPr>
        <w:pStyle w:val="Style5"/>
        <w:framePr w:w="9835" w:h="4138" w:hRule="exact" w:wrap="none" w:vAnchor="page" w:hAnchor="page" w:x="1086" w:y="784"/>
        <w:widowControl w:val="0"/>
        <w:keepNext w:val="0"/>
        <w:keepLines w:val="0"/>
        <w:shd w:val="clear" w:color="auto" w:fill="auto"/>
        <w:bidi w:val="0"/>
        <w:spacing w:before="0" w:after="0" w:line="269"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Приднестровской Молдавской Республики с учетом условий, установленных настоящим контрактом.</w:t>
      </w:r>
    </w:p>
    <w:p>
      <w:pPr>
        <w:pStyle w:val="Style5"/>
        <w:numPr>
          <w:ilvl w:val="0"/>
          <w:numId w:val="15"/>
        </w:numPr>
        <w:framePr w:w="9835" w:h="4138" w:hRule="exact" w:wrap="none" w:vAnchor="page" w:hAnchor="page" w:x="1086" w:y="784"/>
        <w:tabs>
          <w:tab w:leader="none" w:pos="3967" w:val="left"/>
          <w:tab w:leader="none" w:pos="5387"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 xml:space="preserve"> Взыскание любых</w:t>
        <w:tab/>
        <w:t>не&gt; стоек.</w:t>
        <w:tab/>
        <w:t>пеней, штрафов, предусмотренных</w:t>
      </w:r>
    </w:p>
    <w:p>
      <w:pPr>
        <w:pStyle w:val="Style5"/>
        <w:framePr w:w="9835" w:h="4138" w:hRule="exact" w:wrap="none" w:vAnchor="page" w:hAnchor="page" w:x="1086" w:y="784"/>
        <w:widowControl w:val="0"/>
        <w:keepNext w:val="0"/>
        <w:keepLines w:val="0"/>
        <w:shd w:val="clear" w:color="auto" w:fill="auto"/>
        <w:bidi w:val="0"/>
        <w:spacing w:before="0" w:after="0" w:line="269"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pPr>
        <w:pStyle w:val="Style5"/>
        <w:numPr>
          <w:ilvl w:val="0"/>
          <w:numId w:val="15"/>
        </w:numPr>
        <w:framePr w:w="9835" w:h="4138" w:hRule="exact" w:wrap="none" w:vAnchor="page" w:hAnchor="page" w:x="1086" w:y="784"/>
        <w:tabs>
          <w:tab w:leader="none" w:pos="1215"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В случае неисполнения или ненадлежащего исполнения Продавцом своих обязательств по контракту, он уплачивает Покупателю пеню в размере 0,05 % от суммы неисполненного в срок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pPr>
        <w:pStyle w:val="Style5"/>
        <w:numPr>
          <w:ilvl w:val="0"/>
          <w:numId w:val="15"/>
        </w:numPr>
        <w:framePr w:w="9835" w:h="4138" w:hRule="exact" w:wrap="none" w:vAnchor="page" w:hAnchor="page" w:x="1086" w:y="784"/>
        <w:tabs>
          <w:tab w:leader="none" w:pos="1215"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 xml:space="preserve">В случае нарушения Продавцом сроков исполнения обязательств по контракту Покупатель перечисляет Продавцу </w:t>
      </w:r>
      <w:r>
        <w:rPr>
          <w:rStyle w:val="CharStyle15"/>
        </w:rPr>
        <w:t xml:space="preserve">оплату </w:t>
      </w:r>
      <w:r>
        <w:rPr>
          <w:lang w:val="ru-RU" w:eastAsia="ru-RU" w:bidi="ru-RU"/>
          <w:sz w:val="24"/>
          <w:szCs w:val="24"/>
          <w:rFonts w:ascii="Times New Roman" w:eastAsia="Times New Roman" w:hAnsi="Times New Roman" w:cs="Times New Roman"/>
          <w:w w:val="100"/>
          <w:spacing w:val="0"/>
          <w:color w:val="000000"/>
          <w:position w:val="0"/>
        </w:rPr>
        <w:t>в размере, уменьшенном на размер установленной настоящим контрактом неустойки за нарушения сроков ишюлнения обязательств по настоящему контракту.</w:t>
      </w:r>
    </w:p>
    <w:p>
      <w:pPr>
        <w:pStyle w:val="Style3"/>
        <w:numPr>
          <w:ilvl w:val="0"/>
          <w:numId w:val="17"/>
        </w:numPr>
        <w:framePr w:w="9835" w:h="8544" w:hRule="exact" w:wrap="none" w:vAnchor="page" w:hAnchor="page" w:x="1086" w:y="5148"/>
        <w:tabs>
          <w:tab w:leader="none" w:pos="3967" w:val="left"/>
        </w:tabs>
        <w:widowControl w:val="0"/>
        <w:keepNext w:val="0"/>
        <w:keepLines w:val="0"/>
        <w:shd w:val="clear" w:color="auto" w:fill="auto"/>
        <w:bidi w:val="0"/>
        <w:jc w:val="both"/>
        <w:spacing w:before="0" w:after="0" w:line="274" w:lineRule="exact"/>
        <w:ind w:left="3560" w:right="0" w:firstLine="0"/>
      </w:pPr>
      <w:bookmarkStart w:id="10" w:name="bookmark10"/>
      <w:r>
        <w:rPr>
          <w:lang w:val="ru-RU" w:eastAsia="ru-RU" w:bidi="ru-RU"/>
          <w:sz w:val="24"/>
          <w:szCs w:val="24"/>
          <w:rFonts w:ascii="Times New Roman" w:eastAsia="Times New Roman" w:hAnsi="Times New Roman" w:cs="Times New Roman"/>
          <w:w w:val="100"/>
          <w:spacing w:val="0"/>
          <w:color w:val="000000"/>
          <w:position w:val="0"/>
        </w:rPr>
        <w:t>КАЧЕСТВО ТОВАРА</w:t>
      </w:r>
      <w:bookmarkEnd w:id="10"/>
    </w:p>
    <w:p>
      <w:pPr>
        <w:pStyle w:val="Style5"/>
        <w:numPr>
          <w:ilvl w:val="1"/>
          <w:numId w:val="17"/>
        </w:numPr>
        <w:framePr w:w="9835" w:h="8544" w:hRule="exact" w:wrap="none" w:vAnchor="page" w:hAnchor="page" w:x="1086" w:y="5148"/>
        <w:tabs>
          <w:tab w:leader="none" w:pos="1215" w:val="left"/>
        </w:tabs>
        <w:widowControl w:val="0"/>
        <w:keepNext w:val="0"/>
        <w:keepLines w:val="0"/>
        <w:shd w:val="clear" w:color="auto" w:fill="auto"/>
        <w:bidi w:val="0"/>
        <w:jc w:val="left"/>
        <w:spacing w:before="0" w:after="24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Продавцом на каждую отдельную партию Товара.</w:t>
      </w:r>
    </w:p>
    <w:p>
      <w:pPr>
        <w:pStyle w:val="Style3"/>
        <w:numPr>
          <w:ilvl w:val="0"/>
          <w:numId w:val="17"/>
        </w:numPr>
        <w:framePr w:w="9835" w:h="8544" w:hRule="exact" w:wrap="none" w:vAnchor="page" w:hAnchor="page" w:x="1086" w:y="5148"/>
        <w:tabs>
          <w:tab w:leader="none" w:pos="2271" w:val="left"/>
        </w:tabs>
        <w:widowControl w:val="0"/>
        <w:keepNext w:val="0"/>
        <w:keepLines w:val="0"/>
        <w:shd w:val="clear" w:color="auto" w:fill="auto"/>
        <w:bidi w:val="0"/>
        <w:jc w:val="both"/>
        <w:spacing w:before="0" w:after="0" w:line="274" w:lineRule="exact"/>
        <w:ind w:left="1700" w:right="0" w:firstLine="0"/>
      </w:pPr>
      <w:bookmarkStart w:id="11" w:name="bookmark11"/>
      <w:r>
        <w:rPr>
          <w:lang w:val="ru-RU" w:eastAsia="ru-RU" w:bidi="ru-RU"/>
          <w:sz w:val="24"/>
          <w:szCs w:val="24"/>
          <w:rFonts w:ascii="Times New Roman" w:eastAsia="Times New Roman" w:hAnsi="Times New Roman" w:cs="Times New Roman"/>
          <w:w w:val="100"/>
          <w:spacing w:val="0"/>
          <w:color w:val="000000"/>
          <w:position w:val="0"/>
        </w:rPr>
        <w:t>ФОРС-МАЖОР (ДЕЙСТВИЕ НЕПРЕОДОЛИМОЙ СИЛЫ)</w:t>
      </w:r>
      <w:bookmarkEnd w:id="11"/>
    </w:p>
    <w:p>
      <w:pPr>
        <w:pStyle w:val="Style5"/>
        <w:numPr>
          <w:ilvl w:val="1"/>
          <w:numId w:val="17"/>
        </w:numPr>
        <w:framePr w:w="9835" w:h="8544" w:hRule="exact" w:wrap="none" w:vAnchor="page" w:hAnchor="page" w:x="1086" w:y="5148"/>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pPr>
        <w:pStyle w:val="Style5"/>
        <w:numPr>
          <w:ilvl w:val="1"/>
          <w:numId w:val="17"/>
        </w:numPr>
        <w:framePr w:w="9835" w:h="8544" w:hRule="exact" w:wrap="none" w:vAnchor="page" w:hAnchor="page" w:x="1086" w:y="5148"/>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pPr>
        <w:pStyle w:val="Style5"/>
        <w:numPr>
          <w:ilvl w:val="1"/>
          <w:numId w:val="17"/>
        </w:numPr>
        <w:framePr w:w="9835" w:h="8544" w:hRule="exact" w:wrap="none" w:vAnchor="page" w:hAnchor="page" w:x="1086" w:y="5148"/>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 в письменной форме о начале и ожидаемом сроке действия указанных обстоятельств.</w:t>
      </w:r>
    </w:p>
    <w:p>
      <w:pPr>
        <w:pStyle w:val="Style5"/>
        <w:numPr>
          <w:ilvl w:val="1"/>
          <w:numId w:val="17"/>
        </w:numPr>
        <w:framePr w:w="9835" w:h="8544" w:hRule="exact" w:wrap="none" w:vAnchor="page" w:hAnchor="page" w:x="1086" w:y="5148"/>
        <w:tabs>
          <w:tab w:leader="none" w:pos="1373"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pPr>
        <w:pStyle w:val="Style5"/>
        <w:numPr>
          <w:ilvl w:val="1"/>
          <w:numId w:val="17"/>
        </w:numPr>
        <w:framePr w:w="9835" w:h="8544" w:hRule="exact" w:wrap="none" w:vAnchor="page" w:hAnchor="page" w:x="1086" w:y="5148"/>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pPr>
        <w:pStyle w:val="Style5"/>
        <w:numPr>
          <w:ilvl w:val="1"/>
          <w:numId w:val="17"/>
        </w:numPr>
        <w:framePr w:w="9835" w:h="8544" w:hRule="exact" w:wrap="none" w:vAnchor="page" w:hAnchor="page" w:x="1086" w:y="5148"/>
        <w:tabs>
          <w:tab w:leader="none" w:pos="1373"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pPr>
        <w:pStyle w:val="Style3"/>
        <w:numPr>
          <w:ilvl w:val="0"/>
          <w:numId w:val="17"/>
        </w:numPr>
        <w:framePr w:w="9835" w:h="1709" w:hRule="exact" w:wrap="none" w:vAnchor="page" w:hAnchor="page" w:x="1086" w:y="13903"/>
        <w:tabs>
          <w:tab w:leader="none" w:pos="3541" w:val="left"/>
        </w:tabs>
        <w:widowControl w:val="0"/>
        <w:keepNext w:val="0"/>
        <w:keepLines w:val="0"/>
        <w:shd w:val="clear" w:color="auto" w:fill="auto"/>
        <w:bidi w:val="0"/>
        <w:jc w:val="both"/>
        <w:spacing w:before="0" w:after="0" w:line="274" w:lineRule="exact"/>
        <w:ind w:left="2960" w:right="0" w:firstLine="0"/>
      </w:pPr>
      <w:bookmarkStart w:id="12" w:name="bookmark12"/>
      <w:r>
        <w:rPr>
          <w:lang w:val="ru-RU" w:eastAsia="ru-RU" w:bidi="ru-RU"/>
          <w:sz w:val="24"/>
          <w:szCs w:val="24"/>
          <w:rFonts w:ascii="Times New Roman" w:eastAsia="Times New Roman" w:hAnsi="Times New Roman" w:cs="Times New Roman"/>
          <w:w w:val="100"/>
          <w:spacing w:val="0"/>
          <w:color w:val="000000"/>
          <w:position w:val="0"/>
        </w:rPr>
        <w:t>ПОРЯДОК РАЗРЕШЕНИЯ СПОРОВ</w:t>
      </w:r>
      <w:bookmarkEnd w:id="12"/>
    </w:p>
    <w:p>
      <w:pPr>
        <w:pStyle w:val="Style5"/>
        <w:numPr>
          <w:ilvl w:val="1"/>
          <w:numId w:val="17"/>
        </w:numPr>
        <w:framePr w:w="9835" w:h="1709" w:hRule="exact" w:wrap="none" w:vAnchor="page" w:hAnchor="page" w:x="1086" w:y="13903"/>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pPr>
        <w:pStyle w:val="Style5"/>
        <w:numPr>
          <w:ilvl w:val="1"/>
          <w:numId w:val="17"/>
        </w:numPr>
        <w:framePr w:w="9835" w:h="1709" w:hRule="exact" w:wrap="none" w:vAnchor="page" w:hAnchor="page" w:x="1086" w:y="13903"/>
        <w:tabs>
          <w:tab w:leader="none" w:pos="1215" w:val="left"/>
        </w:tabs>
        <w:widowControl w:val="0"/>
        <w:keepNext w:val="0"/>
        <w:keepLines w:val="0"/>
        <w:shd w:val="clear" w:color="auto" w:fill="auto"/>
        <w:bidi w:val="0"/>
        <w:spacing w:before="0" w:after="0" w:line="274"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numPr>
          <w:ilvl w:val="0"/>
          <w:numId w:val="19"/>
        </w:numPr>
        <w:framePr w:w="10018" w:h="5794" w:hRule="exact" w:wrap="none" w:vAnchor="page" w:hAnchor="page" w:x="981" w:y="635"/>
        <w:tabs>
          <w:tab w:leader="none" w:pos="3696" w:val="left"/>
        </w:tabs>
        <w:widowControl w:val="0"/>
        <w:keepNext w:val="0"/>
        <w:keepLines w:val="0"/>
        <w:shd w:val="clear" w:color="auto" w:fill="auto"/>
        <w:bidi w:val="0"/>
        <w:spacing w:before="0" w:after="0"/>
        <w:ind w:left="3120" w:right="0" w:firstLine="0"/>
      </w:pPr>
      <w:bookmarkStart w:id="13" w:name="bookmark13"/>
      <w:r>
        <w:rPr>
          <w:lang w:val="ru-RU" w:eastAsia="ru-RU" w:bidi="ru-RU"/>
          <w:sz w:val="24"/>
          <w:szCs w:val="24"/>
          <w:rFonts w:ascii="Times New Roman" w:eastAsia="Times New Roman" w:hAnsi="Times New Roman" w:cs="Times New Roman"/>
          <w:w w:val="100"/>
          <w:spacing w:val="0"/>
          <w:color w:val="000000"/>
          <w:position w:val="0"/>
        </w:rPr>
        <w:t>СРОК ДЕЙСТВИЯ КОНТРАКТА</w:t>
      </w:r>
      <w:bookmarkEnd w:id="13"/>
    </w:p>
    <w:p>
      <w:pPr>
        <w:pStyle w:val="Style5"/>
        <w:numPr>
          <w:ilvl w:val="1"/>
          <w:numId w:val="19"/>
        </w:numPr>
        <w:framePr w:w="10018" w:h="5794" w:hRule="exact" w:wrap="none" w:vAnchor="page" w:hAnchor="page" w:x="981" w:y="635"/>
        <w:tabs>
          <w:tab w:leader="none" w:pos="1296" w:val="left"/>
        </w:tabs>
        <w:widowControl w:val="0"/>
        <w:keepNext w:val="0"/>
        <w:keepLines w:val="0"/>
        <w:shd w:val="clear" w:color="auto" w:fill="auto"/>
        <w:bidi w:val="0"/>
        <w:spacing w:before="0" w:after="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Настоящий контракт вступает в силу с момента его подписания Сторонами и действует до «31» декабря 2025 года, но в любом случае до момента полного исполнения Сторонами своих обязательств по настоящем) контракту и осуществления всех необходимых платежей и взаиморасчетов.</w:t>
      </w:r>
    </w:p>
    <w:p>
      <w:pPr>
        <w:pStyle w:val="Style5"/>
        <w:numPr>
          <w:ilvl w:val="1"/>
          <w:numId w:val="19"/>
        </w:numPr>
        <w:framePr w:w="10018" w:h="5794" w:hRule="exact" w:wrap="none" w:vAnchor="page" w:hAnchor="page" w:x="981" w:y="635"/>
        <w:tabs>
          <w:tab w:leader="none" w:pos="1296" w:val="left"/>
        </w:tabs>
        <w:widowControl w:val="0"/>
        <w:keepNext w:val="0"/>
        <w:keepLines w:val="0"/>
        <w:shd w:val="clear" w:color="auto" w:fill="auto"/>
        <w:bidi w:val="0"/>
        <w:spacing w:before="0" w:after="24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pPr>
        <w:pStyle w:val="Style16"/>
        <w:numPr>
          <w:ilvl w:val="0"/>
          <w:numId w:val="19"/>
        </w:numPr>
        <w:framePr w:w="10018" w:h="5794" w:hRule="exact" w:wrap="none" w:vAnchor="page" w:hAnchor="page" w:x="981" w:y="635"/>
        <w:tabs>
          <w:tab w:leader="none" w:pos="3432" w:val="left"/>
        </w:tabs>
        <w:widowControl w:val="0"/>
        <w:keepNext w:val="0"/>
        <w:keepLines w:val="0"/>
        <w:shd w:val="clear" w:color="auto" w:fill="auto"/>
        <w:bidi w:val="0"/>
        <w:spacing w:before="0" w:after="0"/>
        <w:ind w:left="2880" w:right="0" w:firstLine="0"/>
      </w:pPr>
      <w:bookmarkStart w:id="14" w:name="bookmark14"/>
      <w:r>
        <w:rPr>
          <w:lang w:val="ru-RU" w:eastAsia="ru-RU" w:bidi="ru-RU"/>
          <w:sz w:val="24"/>
          <w:szCs w:val="24"/>
          <w:rFonts w:ascii="Times New Roman" w:eastAsia="Times New Roman" w:hAnsi="Times New Roman" w:cs="Times New Roman"/>
          <w:w w:val="100"/>
          <w:spacing w:val="0"/>
          <w:color w:val="000000"/>
          <w:position w:val="0"/>
        </w:rPr>
        <w:t>ЗАКЛЮЧИТЕЛЬНЫЕ ПОЛОЖЕНИЯ</w:t>
      </w:r>
      <w:bookmarkEnd w:id="14"/>
    </w:p>
    <w:p>
      <w:pPr>
        <w:pStyle w:val="Style5"/>
        <w:numPr>
          <w:ilvl w:val="1"/>
          <w:numId w:val="19"/>
        </w:numPr>
        <w:framePr w:w="10018" w:h="5794" w:hRule="exact" w:wrap="none" w:vAnchor="page" w:hAnchor="page" w:x="981" w:y="635"/>
        <w:tabs>
          <w:tab w:leader="none" w:pos="1308" w:val="left"/>
        </w:tabs>
        <w:widowControl w:val="0"/>
        <w:keepNext w:val="0"/>
        <w:keepLines w:val="0"/>
        <w:shd w:val="clear" w:color="auto" w:fill="auto"/>
        <w:bidi w:val="0"/>
        <w:spacing w:before="0" w:after="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pPr>
        <w:pStyle w:val="Style5"/>
        <w:numPr>
          <w:ilvl w:val="1"/>
          <w:numId w:val="19"/>
        </w:numPr>
        <w:framePr w:w="10018" w:h="5794" w:hRule="exact" w:wrap="none" w:vAnchor="page" w:hAnchor="page" w:x="981" w:y="635"/>
        <w:tabs>
          <w:tab w:leader="none" w:pos="1313" w:val="left"/>
        </w:tabs>
        <w:widowControl w:val="0"/>
        <w:keepNext w:val="0"/>
        <w:keepLines w:val="0"/>
        <w:shd w:val="clear" w:color="auto" w:fill="auto"/>
        <w:bidi w:val="0"/>
        <w:spacing w:before="0" w:after="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Настоящий контракт составлен в двух экземплярах, имеющих одинаковую юридическую силу, по одному экземпляр) для каждой из Сторон.</w:t>
      </w:r>
    </w:p>
    <w:p>
      <w:pPr>
        <w:pStyle w:val="Style5"/>
        <w:numPr>
          <w:ilvl w:val="1"/>
          <w:numId w:val="19"/>
        </w:numPr>
        <w:framePr w:w="10018" w:h="5794" w:hRule="exact" w:wrap="none" w:vAnchor="page" w:hAnchor="page" w:x="981" w:y="635"/>
        <w:tabs>
          <w:tab w:leader="none" w:pos="1317" w:val="left"/>
        </w:tabs>
        <w:widowControl w:val="0"/>
        <w:keepNext w:val="0"/>
        <w:keepLines w:val="0"/>
        <w:shd w:val="clear" w:color="auto" w:fill="auto"/>
        <w:bidi w:val="0"/>
        <w:spacing w:before="0" w:after="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pPr>
        <w:pStyle w:val="Style5"/>
        <w:numPr>
          <w:ilvl w:val="1"/>
          <w:numId w:val="19"/>
        </w:numPr>
        <w:framePr w:w="10018" w:h="5794" w:hRule="exact" w:wrap="none" w:vAnchor="page" w:hAnchor="page" w:x="981" w:y="635"/>
        <w:tabs>
          <w:tab w:leader="none" w:pos="1317" w:val="left"/>
        </w:tabs>
        <w:widowControl w:val="0"/>
        <w:keepNext w:val="0"/>
        <w:keepLines w:val="0"/>
        <w:shd w:val="clear" w:color="auto" w:fill="auto"/>
        <w:bidi w:val="0"/>
        <w:spacing w:before="0" w:after="0" w:line="269" w:lineRule="exact"/>
        <w:ind w:left="0" w:right="240" w:firstLine="760"/>
      </w:pPr>
      <w:r>
        <w:rPr>
          <w:lang w:val="ru-RU" w:eastAsia="ru-RU" w:bidi="ru-RU"/>
          <w:sz w:val="24"/>
          <w:szCs w:val="24"/>
          <w:rFonts w:ascii="Times New Roman" w:eastAsia="Times New Roman" w:hAnsi="Times New Roman" w:cs="Times New Roman"/>
          <w:w w:val="100"/>
          <w:spacing w:val="0"/>
          <w:color w:val="000000"/>
          <w:position w:val="0"/>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pPr>
        <w:pStyle w:val="Style5"/>
        <w:numPr>
          <w:ilvl w:val="1"/>
          <w:numId w:val="19"/>
        </w:numPr>
        <w:framePr w:w="10018" w:h="5794" w:hRule="exact" w:wrap="none" w:vAnchor="page" w:hAnchor="page" w:x="981" w:y="635"/>
        <w:tabs>
          <w:tab w:leader="none" w:pos="1348" w:val="left"/>
        </w:tabs>
        <w:widowControl w:val="0"/>
        <w:keepNext w:val="0"/>
        <w:keepLines w:val="0"/>
        <w:shd w:val="clear" w:color="auto" w:fill="auto"/>
        <w:bidi w:val="0"/>
        <w:spacing w:before="0" w:after="0" w:line="269" w:lineRule="exact"/>
        <w:ind w:left="0" w:right="0" w:firstLine="760"/>
      </w:pPr>
      <w:r>
        <w:rPr>
          <w:lang w:val="ru-RU" w:eastAsia="ru-RU" w:bidi="ru-RU"/>
          <w:sz w:val="24"/>
          <w:szCs w:val="24"/>
          <w:rFonts w:ascii="Times New Roman" w:eastAsia="Times New Roman" w:hAnsi="Times New Roman" w:cs="Times New Roman"/>
          <w:w w:val="100"/>
          <w:spacing w:val="0"/>
          <w:color w:val="000000"/>
          <w:position w:val="0"/>
        </w:rPr>
        <w:t>Все Приложения к настоящему контракту являются его неотъемлемой частью.</w:t>
      </w:r>
    </w:p>
    <w:p>
      <w:pPr>
        <w:pStyle w:val="Style16"/>
        <w:numPr>
          <w:ilvl w:val="0"/>
          <w:numId w:val="19"/>
        </w:numPr>
        <w:framePr w:wrap="none" w:vAnchor="page" w:hAnchor="page" w:x="981" w:y="6956"/>
        <w:tabs>
          <w:tab w:leader="none" w:pos="2574" w:val="left"/>
        </w:tabs>
        <w:widowControl w:val="0"/>
        <w:keepNext w:val="0"/>
        <w:keepLines w:val="0"/>
        <w:shd w:val="clear" w:color="auto" w:fill="auto"/>
        <w:bidi w:val="0"/>
        <w:spacing w:before="0" w:after="0" w:line="240" w:lineRule="exact"/>
        <w:ind w:left="2140" w:right="0" w:firstLine="0"/>
      </w:pPr>
      <w:bookmarkStart w:id="15" w:name="bookmark15"/>
      <w:r>
        <w:rPr>
          <w:lang w:val="ru-RU" w:eastAsia="ru-RU" w:bidi="ru-RU"/>
          <w:sz w:val="24"/>
          <w:szCs w:val="24"/>
          <w:rFonts w:ascii="Times New Roman" w:eastAsia="Times New Roman" w:hAnsi="Times New Roman" w:cs="Times New Roman"/>
          <w:w w:val="100"/>
          <w:spacing w:val="0"/>
          <w:color w:val="000000"/>
          <w:position w:val="0"/>
        </w:rPr>
        <w:t>ЮРИДИЧЕСКИЕ АДРЕСА И РЕКВИЗИТЫ СТОРОН</w:t>
      </w:r>
      <w:bookmarkEnd w:id="15"/>
    </w:p>
    <w:p>
      <w:pPr>
        <w:pStyle w:val="Style16"/>
        <w:framePr w:w="3946" w:h="1978" w:hRule="exact" w:wrap="none" w:vAnchor="page" w:hAnchor="page" w:x="1754" w:y="7481"/>
        <w:widowControl w:val="0"/>
        <w:keepNext w:val="0"/>
        <w:keepLines w:val="0"/>
        <w:shd w:val="clear" w:color="auto" w:fill="auto"/>
        <w:bidi w:val="0"/>
        <w:jc w:val="center"/>
        <w:spacing w:before="0" w:after="0" w:line="274" w:lineRule="exact"/>
        <w:ind w:left="0" w:right="280" w:firstLine="0"/>
      </w:pPr>
      <w:bookmarkStart w:id="16" w:name="bookmark16"/>
      <w:r>
        <w:rPr>
          <w:lang w:val="ru-RU" w:eastAsia="ru-RU" w:bidi="ru-RU"/>
          <w:sz w:val="24"/>
          <w:szCs w:val="24"/>
          <w:rFonts w:ascii="Times New Roman" w:eastAsia="Times New Roman" w:hAnsi="Times New Roman" w:cs="Times New Roman"/>
          <w:w w:val="100"/>
          <w:spacing w:val="0"/>
          <w:color w:val="000000"/>
          <w:position w:val="0"/>
        </w:rPr>
        <w:t>Продавец:</w:t>
      </w:r>
      <w:bookmarkEnd w:id="16"/>
    </w:p>
    <w:p>
      <w:pPr>
        <w:pStyle w:val="Style11"/>
        <w:framePr w:w="3946" w:h="1978" w:hRule="exact" w:wrap="none" w:vAnchor="page" w:hAnchor="page" w:x="1754" w:y="7481"/>
        <w:widowControl w:val="0"/>
        <w:keepNext w:val="0"/>
        <w:keepLines w:val="0"/>
        <w:shd w:val="clear" w:color="auto" w:fill="auto"/>
        <w:bidi w:val="0"/>
        <w:jc w:val="center"/>
        <w:spacing w:before="0" w:after="0"/>
        <w:ind w:left="40" w:right="0" w:firstLine="0"/>
      </w:pPr>
      <w:r>
        <w:rPr>
          <w:lang w:val="ru-RU" w:eastAsia="ru-RU" w:bidi="ru-RU"/>
          <w:sz w:val="24"/>
          <w:szCs w:val="24"/>
          <w:rFonts w:ascii="Times New Roman" w:eastAsia="Times New Roman" w:hAnsi="Times New Roman" w:cs="Times New Roman"/>
          <w:w w:val="100"/>
          <w:spacing w:val="0"/>
          <w:color w:val="000000"/>
          <w:position w:val="0"/>
        </w:rPr>
        <w:t>ООО «Шериф»</w:t>
      </w:r>
    </w:p>
    <w:p>
      <w:pPr>
        <w:pStyle w:val="Style5"/>
        <w:framePr w:w="3946" w:h="1978" w:hRule="exact" w:wrap="none" w:vAnchor="page" w:hAnchor="page" w:x="1754" w:y="7481"/>
        <w:widowControl w:val="0"/>
        <w:keepNext w:val="0"/>
        <w:keepLines w:val="0"/>
        <w:shd w:val="clear" w:color="auto" w:fill="auto"/>
        <w:bidi w:val="0"/>
        <w:jc w:val="center"/>
        <w:spacing w:before="0" w:after="0" w:line="274" w:lineRule="exact"/>
        <w:ind w:left="40" w:right="0" w:firstLine="0"/>
      </w:pPr>
      <w:r>
        <w:rPr>
          <w:lang w:val="ru-RU" w:eastAsia="ru-RU" w:bidi="ru-RU"/>
          <w:sz w:val="24"/>
          <w:szCs w:val="24"/>
          <w:rFonts w:ascii="Times New Roman" w:eastAsia="Times New Roman" w:hAnsi="Times New Roman" w:cs="Times New Roman"/>
          <w:w w:val="100"/>
          <w:spacing w:val="0"/>
          <w:color w:val="000000"/>
          <w:position w:val="0"/>
        </w:rPr>
        <w:t>Юридический адрес: 3300, Молдова,</w:t>
        <w:br/>
        <w:t>г. Тирасполь, ул. Шевченко, д. 81/11</w:t>
        <w:br/>
        <w:t>Почтовый адрес: 3300, Молдова,</w:t>
        <w:br/>
        <w:t>г. Тирасполь, ул. 25 Октября, д.99</w:t>
        <w:br/>
        <w:t>Р./сч. 2212160000000015 в</w:t>
      </w:r>
    </w:p>
    <w:p>
      <w:pPr>
        <w:pStyle w:val="Style18"/>
        <w:framePr w:w="3739" w:h="610" w:hRule="exact" w:wrap="none" w:vAnchor="page" w:hAnchor="page" w:x="1797" w:y="9391"/>
        <w:widowControl w:val="0"/>
        <w:keepNext w:val="0"/>
        <w:keepLines w:val="0"/>
        <w:shd w:val="clear" w:color="auto" w:fill="auto"/>
        <w:bidi w:val="0"/>
        <w:spacing w:before="0" w:after="0"/>
        <w:ind w:left="0" w:right="0" w:firstLine="0"/>
      </w:pPr>
      <w:r>
        <w:rPr>
          <w:lang w:val="ru-RU" w:eastAsia="ru-RU" w:bidi="ru-RU"/>
          <w:sz w:val="24"/>
          <w:szCs w:val="24"/>
          <w:rFonts w:ascii="Times New Roman" w:eastAsia="Times New Roman" w:hAnsi="Times New Roman" w:cs="Times New Roman"/>
          <w:w w:val="100"/>
          <w:spacing w:val="0"/>
          <w:color w:val="000000"/>
          <w:position w:val="0"/>
        </w:rPr>
        <w:t>ЗАО «Агропромбанк», г. Тирасполь</w:t>
        <w:br/>
        <w:t>КУБ 16; ФК 0200011995</w:t>
      </w:r>
    </w:p>
    <w:p>
      <w:pPr>
        <w:framePr w:wrap="none" w:vAnchor="page" w:hAnchor="page" w:x="2061" w:y="10023"/>
        <w:widowControl w:val="0"/>
        <w:rPr>
          <w:sz w:val="2"/>
          <w:szCs w:val="2"/>
        </w:rPr>
      </w:pPr>
      <w:r>
        <w:pict>
          <v:shape id="_x0000_s1029" type="#_x0000_t75" style="width:182pt;height:120pt;">
            <v:imagedata r:id="rId11" r:href="rId12"/>
          </v:shape>
        </w:pict>
      </w:r>
    </w:p>
    <w:p>
      <w:pPr>
        <w:pStyle w:val="Style16"/>
        <w:framePr w:w="4382" w:h="3242" w:hRule="exact" w:wrap="none" w:vAnchor="page" w:hAnchor="page" w:x="6617" w:y="7508"/>
        <w:widowControl w:val="0"/>
        <w:keepNext w:val="0"/>
        <w:keepLines w:val="0"/>
        <w:shd w:val="clear" w:color="auto" w:fill="auto"/>
        <w:bidi w:val="0"/>
        <w:jc w:val="center"/>
        <w:spacing w:before="0" w:after="0" w:line="240" w:lineRule="exact"/>
        <w:ind w:left="0" w:right="0" w:firstLine="0"/>
      </w:pPr>
      <w:bookmarkStart w:id="17" w:name="bookmark17"/>
      <w:r>
        <w:rPr>
          <w:lang w:val="ru-RU" w:eastAsia="ru-RU" w:bidi="ru-RU"/>
          <w:sz w:val="24"/>
          <w:szCs w:val="24"/>
          <w:rFonts w:ascii="Times New Roman" w:eastAsia="Times New Roman" w:hAnsi="Times New Roman" w:cs="Times New Roman"/>
          <w:w w:val="100"/>
          <w:spacing w:val="0"/>
          <w:color w:val="000000"/>
          <w:position w:val="0"/>
        </w:rPr>
        <w:t>Покупатель:</w:t>
      </w:r>
      <w:bookmarkEnd w:id="17"/>
    </w:p>
    <w:p>
      <w:pPr>
        <w:pStyle w:val="Style11"/>
        <w:framePr w:w="4382" w:h="3242" w:hRule="exact" w:wrap="none" w:vAnchor="page" w:hAnchor="page" w:x="6617" w:y="7508"/>
        <w:widowControl w:val="0"/>
        <w:keepNext w:val="0"/>
        <w:keepLines w:val="0"/>
        <w:shd w:val="clear" w:color="auto" w:fill="auto"/>
        <w:bidi w:val="0"/>
        <w:jc w:val="center"/>
        <w:spacing w:before="0" w:after="0" w:line="298"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МУП «Слободзейское ЖКХ»</w:t>
      </w:r>
    </w:p>
    <w:p>
      <w:pPr>
        <w:pStyle w:val="Style5"/>
        <w:framePr w:w="4382" w:h="3242" w:hRule="exact" w:wrap="none" w:vAnchor="page" w:hAnchor="page" w:x="6617" w:y="7508"/>
        <w:widowControl w:val="0"/>
        <w:keepNext w:val="0"/>
        <w:keepLines w:val="0"/>
        <w:shd w:val="clear" w:color="auto" w:fill="auto"/>
        <w:bidi w:val="0"/>
        <w:jc w:val="center"/>
        <w:spacing w:before="0" w:after="0" w:line="298"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Юридический и почтовый адрес:</w:t>
        <w:br/>
        <w:t>г. Слободзея, ул. Новосавицкая 14 А, 5702</w:t>
        <w:br/>
        <w:t>тел/факс 0(557)2-45-28</w:t>
        <w:br/>
        <w:t>Е-таП: ри</w:t>
      </w:r>
      <w:r>
        <w:rPr>
          <w:rStyle w:val="CharStyle20"/>
        </w:rPr>
        <w:t>у</w:t>
      </w:r>
      <w:r>
        <w:rPr>
          <w:lang w:val="ru-RU" w:eastAsia="ru-RU" w:bidi="ru-RU"/>
          <w:sz w:val="24"/>
          <w:szCs w:val="24"/>
          <w:rFonts w:ascii="Times New Roman" w:eastAsia="Times New Roman" w:hAnsi="Times New Roman" w:cs="Times New Roman"/>
          <w:w w:val="100"/>
          <w:spacing w:val="0"/>
          <w:color w:val="000000"/>
          <w:position w:val="0"/>
        </w:rPr>
        <w:t>кЬ-акуа-гет@таП.ги</w:t>
        <w:br/>
        <w:t>ф/к (^0047169</w:t>
        <w:br/>
        <w:t>Р/сч. 2У11210000000051</w:t>
        <w:br/>
        <w:t>в ОАО «Экаимбанк», г. Тирасполь,</w:t>
      </w:r>
    </w:p>
    <w:p>
      <w:pPr>
        <w:pStyle w:val="Style5"/>
        <w:framePr w:w="4382" w:h="3242" w:hRule="exact" w:wrap="none" w:vAnchor="page" w:hAnchor="page" w:x="6617" w:y="7508"/>
        <w:widowControl w:val="0"/>
        <w:keepNext w:val="0"/>
        <w:keepLines w:val="0"/>
        <w:shd w:val="clear" w:color="auto" w:fill="auto"/>
        <w:bidi w:val="0"/>
        <w:jc w:val="center"/>
        <w:spacing w:before="0" w:after="0" w:line="298" w:lineRule="exact"/>
        <w:ind w:left="260" w:right="0" w:firstLine="0"/>
      </w:pPr>
      <w:r>
        <w:rPr>
          <w:lang w:val="ru-RU" w:eastAsia="ru-RU" w:bidi="ru-RU"/>
          <w:sz w:val="24"/>
          <w:szCs w:val="24"/>
          <w:rFonts w:ascii="Times New Roman" w:eastAsia="Times New Roman" w:hAnsi="Times New Roman" w:cs="Times New Roman"/>
          <w:w w:val="100"/>
          <w:spacing w:val="0"/>
          <w:color w:val="000000"/>
          <w:position w:val="0"/>
        </w:rPr>
        <w:t>/ /КУБ 21</w:t>
      </w:r>
    </w:p>
    <w:p>
      <w:pPr>
        <w:pStyle w:val="Style21"/>
        <w:framePr w:w="4382" w:h="3242" w:hRule="exact" w:wrap="none" w:vAnchor="page" w:hAnchor="page" w:x="6617" w:y="7508"/>
        <w:widowControl w:val="0"/>
        <w:keepNext w:val="0"/>
        <w:keepLines w:val="0"/>
        <w:shd w:val="clear" w:color="auto" w:fill="auto"/>
        <w:bidi w:val="0"/>
        <w:jc w:val="left"/>
        <w:spacing w:before="0" w:after="0" w:line="320" w:lineRule="exact"/>
        <w:ind w:left="2620" w:right="0" w:firstLine="0"/>
      </w:pPr>
      <w:bookmarkStart w:id="18" w:name="bookmark18"/>
      <w:r>
        <w:rPr>
          <w:lang w:val="ru-RU" w:eastAsia="ru-RU" w:bidi="ru-RU"/>
          <w:w w:val="100"/>
          <w:spacing w:val="0"/>
          <w:color w:val="000000"/>
          <w:position w:val="0"/>
        </w:rPr>
        <w:t>«сжкх»</w:t>
      </w:r>
      <w:bookmarkEnd w:id="18"/>
    </w:p>
    <w:p>
      <w:pPr>
        <w:pStyle w:val="Style23"/>
        <w:framePr w:w="1440" w:h="1167" w:hRule="exact" w:wrap="none" w:vAnchor="page" w:hAnchor="page" w:x="9209" w:y="10723"/>
        <w:widowControl w:val="0"/>
        <w:keepNext w:val="0"/>
        <w:keepLines w:val="0"/>
        <w:shd w:val="clear" w:color="auto" w:fill="auto"/>
        <w:bidi w:val="0"/>
        <w:jc w:val="left"/>
        <w:spacing w:before="0" w:after="0"/>
        <w:ind w:left="520" w:right="0"/>
      </w:pPr>
      <w:r>
        <w:rPr>
          <w:lang w:val="ru-RU" w:eastAsia="ru-RU" w:bidi="ru-RU"/>
          <w:sz w:val="24"/>
          <w:szCs w:val="24"/>
          <w:rFonts w:ascii="Times New Roman" w:eastAsia="Times New Roman" w:hAnsi="Times New Roman" w:cs="Times New Roman"/>
          <w:w w:val="100"/>
          <w:spacing w:val="0"/>
          <w:color w:val="000000"/>
          <w:position w:val="0"/>
        </w:rPr>
        <w:t>И.Д.Антоиов 2025 г.</w:t>
      </w:r>
    </w:p>
    <w:p>
      <w:pPr>
        <w:framePr w:wrap="none" w:vAnchor="page" w:hAnchor="page" w:x="8004" w:y="12493"/>
        <w:widowControl w:val="0"/>
      </w:pPr>
    </w:p>
    <w:p>
      <w:pPr>
        <w:framePr w:wrap="none" w:vAnchor="page" w:hAnchor="page" w:x="6175" w:y="10527"/>
        <w:widowControl w:val="0"/>
        <w:rPr>
          <w:sz w:val="2"/>
          <w:szCs w:val="2"/>
        </w:rPr>
      </w:pPr>
      <w:r>
        <w:pict>
          <v:shape id="_x0000_s1030" type="#_x0000_t75" style="width:150pt;height:107pt;">
            <v:imagedata r:id="rId13" r:href="rId14"/>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41" w:y="96"/>
        <w:widowControl w:val="0"/>
        <w:rPr>
          <w:sz w:val="2"/>
          <w:szCs w:val="2"/>
        </w:rPr>
      </w:pPr>
      <w:r>
        <w:pict>
          <v:shape id="_x0000_s1031" type="#_x0000_t75" style="width:39pt;height:80pt;">
            <v:imagedata r:id="rId15" r:href="rId16"/>
          </v:shape>
        </w:pict>
      </w:r>
    </w:p>
    <w:p>
      <w:pPr>
        <w:pStyle w:val="Style27"/>
        <w:framePr w:wrap="none" w:vAnchor="page" w:hAnchor="page" w:x="3751" w:y="1400"/>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с</w:t>
      </w:r>
    </w:p>
    <w:p>
      <w:pPr>
        <w:pStyle w:val="Style5"/>
        <w:framePr w:w="10214" w:h="879" w:hRule="exact" w:wrap="none" w:vAnchor="page" w:hAnchor="page" w:x="799" w:y="682"/>
        <w:tabs>
          <w:tab w:leader="none" w:pos="8924" w:val="left"/>
        </w:tabs>
        <w:widowControl w:val="0"/>
        <w:keepNext w:val="0"/>
        <w:keepLines w:val="0"/>
        <w:shd w:val="clear" w:color="auto" w:fill="auto"/>
        <w:bidi w:val="0"/>
        <w:jc w:val="left"/>
        <w:spacing w:before="0" w:after="0" w:line="264" w:lineRule="exact"/>
        <w:ind w:left="7018" w:right="460" w:firstLine="1100"/>
      </w:pPr>
      <w:r>
        <w:rPr>
          <w:lang w:val="ru-RU" w:eastAsia="ru-RU" w:bidi="ru-RU"/>
          <w:sz w:val="24"/>
          <w:szCs w:val="24"/>
          <w:rFonts w:ascii="Times New Roman" w:eastAsia="Times New Roman" w:hAnsi="Times New Roman" w:cs="Times New Roman"/>
          <w:w w:val="100"/>
          <w:spacing w:val="0"/>
          <w:color w:val="000000"/>
          <w:position w:val="0"/>
        </w:rPr>
        <w:t>Приложение №1</w:t>
        <w:br/>
        <w:t>к контракту № 93225 /ГСМ</w:t>
        <w:br/>
        <w:t>от</w:t>
        <w:tab/>
        <w:t>2025год</w:t>
      </w:r>
    </w:p>
    <w:p>
      <w:pPr>
        <w:pStyle w:val="Style29"/>
        <w:framePr w:wrap="none" w:vAnchor="page" w:hAnchor="page" w:x="5018" w:y="2534"/>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Спецификации</w:t>
      </w:r>
    </w:p>
    <w:tbl>
      <w:tblPr>
        <w:tblOverlap w:val="never"/>
        <w:tblLayout w:type="fixed"/>
        <w:jc w:val="left"/>
      </w:tblPr>
      <w:tblGrid>
        <w:gridCol w:w="730"/>
        <w:gridCol w:w="4128"/>
        <w:gridCol w:w="1085"/>
        <w:gridCol w:w="1570"/>
        <w:gridCol w:w="2410"/>
      </w:tblGrid>
      <w:tr>
        <w:trPr>
          <w:trHeight w:val="552" w:hRule="exact"/>
        </w:trPr>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right"/>
              <w:spacing w:before="0" w:after="60" w:line="240" w:lineRule="exact"/>
              <w:ind w:left="0" w:right="240" w:firstLine="0"/>
            </w:pPr>
            <w:r>
              <w:rPr>
                <w:lang w:val="ru-RU" w:eastAsia="ru-RU" w:bidi="ru-RU"/>
                <w:sz w:val="24"/>
                <w:szCs w:val="24"/>
                <w:rFonts w:ascii="Times New Roman" w:eastAsia="Times New Roman" w:hAnsi="Times New Roman" w:cs="Times New Roman"/>
                <w:w w:val="100"/>
                <w:spacing w:val="0"/>
                <w:color w:val="000000"/>
                <w:position w:val="0"/>
              </w:rPr>
              <w:t>№</w:t>
            </w:r>
          </w:p>
          <w:p>
            <w:pPr>
              <w:pStyle w:val="Style5"/>
              <w:framePr w:w="9922" w:h="1411" w:wrap="none" w:vAnchor="page" w:hAnchor="page" w:x="1092" w:y="3058"/>
              <w:widowControl w:val="0"/>
              <w:keepNext w:val="0"/>
              <w:keepLines w:val="0"/>
              <w:shd w:val="clear" w:color="auto" w:fill="auto"/>
              <w:bidi w:val="0"/>
              <w:jc w:val="right"/>
              <w:spacing w:before="60" w:after="0" w:line="240" w:lineRule="exact"/>
              <w:ind w:left="0" w:right="240" w:firstLine="0"/>
            </w:pPr>
            <w:r>
              <w:rPr>
                <w:rStyle w:val="CharStyle7"/>
              </w:rPr>
              <w:t>п/п</w:t>
            </w:r>
          </w:p>
        </w:tc>
        <w:tc>
          <w:tcPr>
            <w:shd w:val="clear" w:color="auto" w:fill="FFFFFF"/>
            <w:tcBorders>
              <w:left w:val="single" w:sz="4"/>
              <w:top w:val="single" w:sz="4"/>
            </w:tcBorders>
            <w:vAlign w:val="center"/>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rStyle w:val="CharStyle7"/>
              </w:rPr>
              <w:t>Наименование</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120" w:line="240" w:lineRule="exact"/>
              <w:ind w:left="240" w:right="0" w:firstLine="0"/>
            </w:pPr>
            <w:r>
              <w:rPr>
                <w:rStyle w:val="CharStyle7"/>
              </w:rPr>
              <w:t>Кол-во</w:t>
            </w:r>
          </w:p>
          <w:p>
            <w:pPr>
              <w:pStyle w:val="Style5"/>
              <w:framePr w:w="9922" w:h="1411" w:wrap="none" w:vAnchor="page" w:hAnchor="page" w:x="1092" w:y="3058"/>
              <w:widowControl w:val="0"/>
              <w:keepNext w:val="0"/>
              <w:keepLines w:val="0"/>
              <w:shd w:val="clear" w:color="auto" w:fill="auto"/>
              <w:bidi w:val="0"/>
              <w:jc w:val="left"/>
              <w:spacing w:before="120" w:after="0" w:line="240" w:lineRule="exact"/>
              <w:ind w:left="240" w:right="0" w:firstLine="0"/>
            </w:pPr>
            <w:r>
              <w:rPr>
                <w:rStyle w:val="CharStyle7"/>
              </w:rPr>
              <w:t>литр.</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0" w:line="254" w:lineRule="exact"/>
              <w:ind w:left="260" w:right="0" w:firstLine="0"/>
            </w:pPr>
            <w:r>
              <w:rPr>
                <w:lang w:val="ru-RU" w:eastAsia="ru-RU" w:bidi="ru-RU"/>
                <w:sz w:val="24"/>
                <w:szCs w:val="24"/>
                <w:rFonts w:ascii="Times New Roman" w:eastAsia="Times New Roman" w:hAnsi="Times New Roman" w:cs="Times New Roman"/>
                <w:w w:val="100"/>
                <w:spacing w:val="0"/>
                <w:color w:val="000000"/>
                <w:position w:val="0"/>
              </w:rPr>
              <w:t>Цена за ед. руб. ПМР</w:t>
            </w:r>
          </w:p>
        </w:tc>
        <w:tc>
          <w:tcPr>
            <w:shd w:val="clear" w:color="auto" w:fill="FFFFFF"/>
            <w:tcBorders>
              <w:left w:val="single" w:sz="4"/>
              <w:righ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center"/>
              <w:spacing w:before="0" w:after="0" w:line="259"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Сумма, руб. ПМР</w:t>
            </w:r>
          </w:p>
        </w:tc>
      </w:tr>
      <w:tr>
        <w:trPr>
          <w:trHeight w:val="283" w:hRule="exact"/>
        </w:trPr>
        <w:tc>
          <w:tcPr>
            <w:shd w:val="clear" w:color="auto" w:fill="FFFFFF"/>
            <w:vMerge w:val="restart"/>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right"/>
              <w:spacing w:before="0" w:after="60" w:line="240" w:lineRule="exact"/>
              <w:ind w:left="0" w:right="240" w:firstLine="0"/>
            </w:pPr>
            <w:r>
              <w:rPr>
                <w:lang w:val="ru-RU" w:eastAsia="ru-RU" w:bidi="ru-RU"/>
                <w:sz w:val="24"/>
                <w:szCs w:val="24"/>
                <w:rFonts w:ascii="Times New Roman" w:eastAsia="Times New Roman" w:hAnsi="Times New Roman" w:cs="Times New Roman"/>
                <w:w w:val="100"/>
                <w:spacing w:val="0"/>
                <w:color w:val="000000"/>
                <w:position w:val="0"/>
              </w:rPr>
              <w:t>1</w:t>
            </w:r>
          </w:p>
          <w:p>
            <w:pPr>
              <w:pStyle w:val="Style5"/>
              <w:framePr w:w="9922" w:h="1411" w:wrap="none" w:vAnchor="page" w:hAnchor="page" w:x="1092" w:y="3058"/>
              <w:widowControl w:val="0"/>
              <w:keepNext w:val="0"/>
              <w:keepLines w:val="0"/>
              <w:shd w:val="clear" w:color="auto" w:fill="auto"/>
              <w:bidi w:val="0"/>
              <w:jc w:val="right"/>
              <w:spacing w:before="60" w:after="0" w:line="240" w:lineRule="exact"/>
              <w:ind w:left="0" w:right="240" w:firstLine="0"/>
            </w:pPr>
            <w:r>
              <w:rPr>
                <w:lang w:val="ru-RU" w:eastAsia="ru-RU" w:bidi="ru-RU"/>
                <w:sz w:val="24"/>
                <w:szCs w:val="24"/>
                <w:rFonts w:ascii="Times New Roman" w:eastAsia="Times New Roman" w:hAnsi="Times New Roman" w:cs="Times New Roman"/>
                <w:w w:val="100"/>
                <w:spacing w:val="0"/>
                <w:color w:val="000000"/>
                <w:position w:val="0"/>
              </w:rPr>
              <w:t>2</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Дизельное топливо</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0" w:line="240" w:lineRule="exact"/>
              <w:ind w:left="240" w:right="0" w:firstLine="0"/>
            </w:pPr>
            <w:r>
              <w:rPr>
                <w:lang w:val="ru-RU" w:eastAsia="ru-RU" w:bidi="ru-RU"/>
                <w:sz w:val="24"/>
                <w:szCs w:val="24"/>
                <w:rFonts w:ascii="Times New Roman" w:eastAsia="Times New Roman" w:hAnsi="Times New Roman" w:cs="Times New Roman"/>
                <w:w w:val="100"/>
                <w:spacing w:val="0"/>
                <w:color w:val="000000"/>
                <w:position w:val="0"/>
              </w:rPr>
              <w:t>35 900</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17,60</w:t>
            </w:r>
          </w:p>
        </w:tc>
        <w:tc>
          <w:tcPr>
            <w:shd w:val="clear" w:color="auto" w:fill="FFFFFF"/>
            <w:tcBorders>
              <w:left w:val="single" w:sz="4"/>
              <w:righ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631 840,00</w:t>
            </w:r>
          </w:p>
        </w:tc>
      </w:tr>
      <w:tr>
        <w:trPr>
          <w:trHeight w:val="288" w:hRule="exact"/>
        </w:trPr>
        <w:tc>
          <w:tcPr>
            <w:shd w:val="clear" w:color="auto" w:fill="FFFFFF"/>
            <w:vMerge/>
            <w:tcBorders>
              <w:left w:val="single" w:sz="4"/>
            </w:tcBorders>
            <w:vAlign w:val="bottom"/>
          </w:tcPr>
          <w:p>
            <w:pPr>
              <w:framePr w:w="9922" w:h="1411" w:wrap="none" w:vAnchor="page" w:hAnchor="page" w:x="1092" w:y="3058"/>
            </w:pP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Бензин АИ-95</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left"/>
              <w:spacing w:before="0" w:after="0" w:line="240" w:lineRule="exact"/>
              <w:ind w:left="320" w:right="0" w:firstLine="0"/>
            </w:pPr>
            <w:r>
              <w:rPr>
                <w:lang w:val="ru-RU" w:eastAsia="ru-RU" w:bidi="ru-RU"/>
                <w:sz w:val="24"/>
                <w:szCs w:val="24"/>
                <w:rFonts w:ascii="Times New Roman" w:eastAsia="Times New Roman" w:hAnsi="Times New Roman" w:cs="Times New Roman"/>
                <w:w w:val="100"/>
                <w:spacing w:val="0"/>
                <w:color w:val="000000"/>
                <w:position w:val="0"/>
              </w:rPr>
              <w:t>3 085</w:t>
            </w:r>
          </w:p>
        </w:tc>
        <w:tc>
          <w:tcPr>
            <w:shd w:val="clear" w:color="auto" w:fill="FFFFFF"/>
            <w:tcBorders>
              <w:lef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20,80</w:t>
            </w:r>
          </w:p>
        </w:tc>
        <w:tc>
          <w:tcPr>
            <w:shd w:val="clear" w:color="auto" w:fill="FFFFFF"/>
            <w:tcBorders>
              <w:left w:val="single" w:sz="4"/>
              <w:right w:val="single" w:sz="4"/>
              <w:top w:val="single" w:sz="4"/>
            </w:tcBorders>
            <w:vAlign w:val="bottom"/>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64 168,00</w:t>
            </w:r>
          </w:p>
        </w:tc>
      </w:tr>
      <w:tr>
        <w:trPr>
          <w:trHeight w:val="288" w:hRule="exact"/>
        </w:trPr>
        <w:tc>
          <w:tcPr>
            <w:shd w:val="clear" w:color="auto" w:fill="FFFFFF"/>
            <w:gridSpan w:val="4"/>
            <w:tcBorders>
              <w:left w:val="single" w:sz="4"/>
              <w:top w:val="single" w:sz="4"/>
              <w:bottom w:val="single" w:sz="4"/>
            </w:tcBorders>
            <w:vAlign w:val="top"/>
          </w:tcPr>
          <w:p>
            <w:pPr>
              <w:pStyle w:val="Style5"/>
              <w:framePr w:w="9922" w:h="1411" w:wrap="none" w:vAnchor="page" w:hAnchor="page" w:x="1092" w:y="3058"/>
              <w:widowControl w:val="0"/>
              <w:keepNext w:val="0"/>
              <w:keepLines w:val="0"/>
              <w:shd w:val="clear" w:color="auto" w:fill="auto"/>
              <w:bidi w:val="0"/>
              <w:jc w:val="left"/>
              <w:spacing w:before="0" w:after="0" w:line="240" w:lineRule="exact"/>
              <w:ind w:left="400" w:right="0" w:firstLine="0"/>
            </w:pPr>
            <w:r>
              <w:rPr>
                <w:lang w:val="ru-RU" w:eastAsia="ru-RU" w:bidi="ru-RU"/>
                <w:sz w:val="24"/>
                <w:szCs w:val="24"/>
                <w:rFonts w:ascii="Times New Roman" w:eastAsia="Times New Roman" w:hAnsi="Times New Roman" w:cs="Times New Roman"/>
                <w:w w:val="100"/>
                <w:spacing w:val="0"/>
                <w:color w:val="000000"/>
                <w:position w:val="0"/>
              </w:rPr>
              <w:t>ИТОГО:</w:t>
            </w:r>
          </w:p>
        </w:tc>
        <w:tc>
          <w:tcPr>
            <w:shd w:val="clear" w:color="auto" w:fill="FFFFFF"/>
            <w:tcBorders>
              <w:left w:val="single" w:sz="4"/>
              <w:right w:val="single" w:sz="4"/>
              <w:top w:val="single" w:sz="4"/>
              <w:bottom w:val="single" w:sz="4"/>
            </w:tcBorders>
            <w:vAlign w:val="top"/>
          </w:tcPr>
          <w:p>
            <w:pPr>
              <w:pStyle w:val="Style5"/>
              <w:framePr w:w="9922" w:h="1411" w:wrap="none" w:vAnchor="page" w:hAnchor="page" w:x="1092" w:y="3058"/>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696 008,00</w:t>
            </w:r>
          </w:p>
        </w:tc>
      </w:tr>
    </w:tbl>
    <w:p>
      <w:pPr>
        <w:pStyle w:val="Style31"/>
        <w:framePr w:wrap="none" w:vAnchor="page" w:hAnchor="page" w:x="7500" w:y="442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w:t>
      </w:r>
    </w:p>
    <w:p>
      <w:pPr>
        <w:pStyle w:val="Style5"/>
        <w:numPr>
          <w:ilvl w:val="0"/>
          <w:numId w:val="21"/>
        </w:numPr>
        <w:framePr w:w="10214" w:h="1135" w:hRule="exact" w:wrap="none" w:vAnchor="page" w:hAnchor="page" w:x="799" w:y="4683"/>
        <w:tabs>
          <w:tab w:leader="none" w:pos="579" w:val="left"/>
        </w:tabs>
        <w:widowControl w:val="0"/>
        <w:keepNext w:val="0"/>
        <w:keepLines w:val="0"/>
        <w:shd w:val="clear" w:color="auto" w:fill="auto"/>
        <w:bidi w:val="0"/>
        <w:jc w:val="left"/>
        <w:spacing w:before="0" w:after="0" w:line="278" w:lineRule="exact"/>
        <w:ind w:left="0" w:right="460" w:firstLine="320"/>
      </w:pPr>
      <w:r>
        <w:rPr>
          <w:lang w:val="ru-RU" w:eastAsia="ru-RU" w:bidi="ru-RU"/>
          <w:sz w:val="24"/>
          <w:szCs w:val="24"/>
          <w:rFonts w:ascii="Times New Roman" w:eastAsia="Times New Roman" w:hAnsi="Times New Roman" w:cs="Times New Roman"/>
          <w:w w:val="100"/>
          <w:spacing w:val="0"/>
          <w:color w:val="000000"/>
          <w:position w:val="0"/>
        </w:rPr>
        <w:t>Сумма Спецификации № 1 составляет 696 008,00 (шестьсот девяносто шесть тысяч восемь) рублей 00 копеек ПМР.</w:t>
      </w:r>
    </w:p>
    <w:p>
      <w:pPr>
        <w:pStyle w:val="Style5"/>
        <w:numPr>
          <w:ilvl w:val="0"/>
          <w:numId w:val="21"/>
        </w:numPr>
        <w:framePr w:w="10214" w:h="1135" w:hRule="exact" w:wrap="none" w:vAnchor="page" w:hAnchor="page" w:x="799" w:y="4683"/>
        <w:tabs>
          <w:tab w:leader="none" w:pos="570" w:val="left"/>
        </w:tabs>
        <w:widowControl w:val="0"/>
        <w:keepNext w:val="0"/>
        <w:keepLines w:val="0"/>
        <w:shd w:val="clear" w:color="auto" w:fill="auto"/>
        <w:bidi w:val="0"/>
        <w:jc w:val="left"/>
        <w:spacing w:before="0" w:after="0" w:line="259" w:lineRule="exact"/>
        <w:ind w:left="0" w:right="0" w:firstLine="320"/>
      </w:pPr>
      <w:r>
        <w:rPr>
          <w:lang w:val="ru-RU" w:eastAsia="ru-RU" w:bidi="ru-RU"/>
          <w:sz w:val="24"/>
          <w:szCs w:val="24"/>
          <w:rFonts w:ascii="Times New Roman" w:eastAsia="Times New Roman" w:hAnsi="Times New Roman" w:cs="Times New Roman"/>
          <w:w w:val="100"/>
          <w:spacing w:val="0"/>
          <w:color w:val="000000"/>
          <w:position w:val="0"/>
        </w:rPr>
        <w:t>Настоящая спецификация составлена в двух экземплярах, имеющих равную юридическую силу, по одному для каждой из сторон и является неотъемлемой частью контракта.</w:t>
      </w:r>
    </w:p>
    <w:p>
      <w:pPr>
        <w:pStyle w:val="Style33"/>
        <w:framePr w:w="10214" w:h="1963" w:hRule="exact" w:wrap="none" w:vAnchor="page" w:hAnchor="page" w:x="799" w:y="6505"/>
        <w:widowControl w:val="0"/>
        <w:keepNext w:val="0"/>
        <w:keepLines w:val="0"/>
        <w:shd w:val="clear" w:color="auto" w:fill="auto"/>
        <w:bidi w:val="0"/>
        <w:jc w:val="left"/>
        <w:spacing w:before="0" w:after="0"/>
        <w:ind w:left="2320" w:right="0" w:firstLine="0"/>
      </w:pPr>
      <w:bookmarkStart w:id="19" w:name="bookmark19"/>
      <w:r>
        <w:rPr>
          <w:lang w:val="ru-RU" w:eastAsia="ru-RU" w:bidi="ru-RU"/>
          <w:sz w:val="24"/>
          <w:szCs w:val="24"/>
          <w:rFonts w:ascii="Times New Roman" w:eastAsia="Times New Roman" w:hAnsi="Times New Roman" w:cs="Times New Roman"/>
          <w:w w:val="100"/>
          <w:spacing w:val="0"/>
          <w:color w:val="000000"/>
          <w:position w:val="0"/>
        </w:rPr>
        <w:t>Продавец:</w:t>
      </w:r>
      <w:bookmarkEnd w:id="19"/>
    </w:p>
    <w:p>
      <w:pPr>
        <w:pStyle w:val="Style11"/>
        <w:framePr w:w="10214" w:h="1963" w:hRule="exact" w:wrap="none" w:vAnchor="page" w:hAnchor="page" w:x="799" w:y="6505"/>
        <w:widowControl w:val="0"/>
        <w:keepNext w:val="0"/>
        <w:keepLines w:val="0"/>
        <w:shd w:val="clear" w:color="auto" w:fill="auto"/>
        <w:bidi w:val="0"/>
        <w:jc w:val="center"/>
        <w:spacing w:before="0" w:after="0" w:line="269" w:lineRule="exact"/>
        <w:ind w:left="759" w:right="5645" w:firstLine="0"/>
      </w:pPr>
      <w:r>
        <w:rPr>
          <w:lang w:val="ru-RU" w:eastAsia="ru-RU" w:bidi="ru-RU"/>
          <w:sz w:val="24"/>
          <w:szCs w:val="24"/>
          <w:rFonts w:ascii="Times New Roman" w:eastAsia="Times New Roman" w:hAnsi="Times New Roman" w:cs="Times New Roman"/>
          <w:w w:val="100"/>
          <w:spacing w:val="0"/>
          <w:color w:val="000000"/>
          <w:position w:val="0"/>
        </w:rPr>
        <w:t>ООО «Шериф»</w:t>
      </w:r>
    </w:p>
    <w:p>
      <w:pPr>
        <w:pStyle w:val="Style5"/>
        <w:framePr w:w="10214" w:h="1963" w:hRule="exact" w:wrap="none" w:vAnchor="page" w:hAnchor="page" w:x="799" w:y="6505"/>
        <w:widowControl w:val="0"/>
        <w:keepNext w:val="0"/>
        <w:keepLines w:val="0"/>
        <w:shd w:val="clear" w:color="auto" w:fill="auto"/>
        <w:bidi w:val="0"/>
        <w:jc w:val="center"/>
        <w:spacing w:before="0" w:after="0" w:line="269" w:lineRule="exact"/>
        <w:ind w:left="759" w:right="5645" w:firstLine="0"/>
      </w:pPr>
      <w:r>
        <w:rPr>
          <w:lang w:val="ru-RU" w:eastAsia="ru-RU" w:bidi="ru-RU"/>
          <w:sz w:val="24"/>
          <w:szCs w:val="24"/>
          <w:rFonts w:ascii="Times New Roman" w:eastAsia="Times New Roman" w:hAnsi="Times New Roman" w:cs="Times New Roman"/>
          <w:w w:val="100"/>
          <w:spacing w:val="0"/>
          <w:color w:val="000000"/>
          <w:position w:val="0"/>
        </w:rPr>
        <w:t>Юридический адрес: 3300, Молдова,</w:t>
        <w:br/>
        <w:t>г. Тирасполь, ул. Шевченко, д. 81/11</w:t>
        <w:br/>
        <w:t>Почтовый адрес: 3300, Молдова,</w:t>
        <w:br/>
        <w:t>г. Тирасполь, ул. 25 Октября, д.99</w:t>
        <w:br/>
        <w:t>Р./сч. 2212160000000015 в</w:t>
      </w:r>
    </w:p>
    <w:p>
      <w:pPr>
        <w:pStyle w:val="Style5"/>
        <w:framePr w:w="10214" w:h="2584" w:hRule="exact" w:wrap="none" w:vAnchor="page" w:hAnchor="page" w:x="799" w:y="8407"/>
        <w:widowControl w:val="0"/>
        <w:keepNext w:val="0"/>
        <w:keepLines w:val="0"/>
        <w:shd w:val="clear" w:color="auto" w:fill="auto"/>
        <w:bidi w:val="0"/>
        <w:jc w:val="left"/>
        <w:spacing w:before="0" w:after="0" w:line="274" w:lineRule="exact"/>
        <w:ind w:left="759" w:right="820" w:firstLine="800"/>
      </w:pPr>
      <w:r>
        <w:rPr>
          <w:lang w:val="ru-RU" w:eastAsia="ru-RU" w:bidi="ru-RU"/>
          <w:sz w:val="24"/>
          <w:szCs w:val="24"/>
          <w:rFonts w:ascii="Times New Roman" w:eastAsia="Times New Roman" w:hAnsi="Times New Roman" w:cs="Times New Roman"/>
          <w:w w:val="100"/>
          <w:spacing w:val="0"/>
          <w:color w:val="000000"/>
          <w:position w:val="0"/>
        </w:rPr>
        <w:t>ЗАО «Агропромбанк», г. Тирасполь</w:t>
        <w:br/>
        <w:t>КУБ 16; ФК 0200011995</w:t>
      </w:r>
    </w:p>
    <w:p>
      <w:pPr>
        <w:pStyle w:val="Style5"/>
        <w:framePr w:w="10214" w:h="2584" w:hRule="exact" w:wrap="none" w:vAnchor="page" w:hAnchor="page" w:x="799" w:y="8407"/>
        <w:widowControl w:val="0"/>
        <w:keepNext w:val="0"/>
        <w:keepLines w:val="0"/>
        <w:shd w:val="clear" w:color="auto" w:fill="auto"/>
        <w:bidi w:val="0"/>
        <w:jc w:val="left"/>
        <w:spacing w:before="0" w:after="0" w:line="274" w:lineRule="exact"/>
        <w:ind w:left="1460" w:right="820" w:firstLine="0"/>
      </w:pPr>
      <w:r>
        <w:rPr>
          <w:lang w:val="ru-RU" w:eastAsia="ru-RU" w:bidi="ru-RU"/>
          <w:sz w:val="24"/>
          <w:szCs w:val="24"/>
          <w:rFonts w:ascii="Times New Roman" w:eastAsia="Times New Roman" w:hAnsi="Times New Roman" w:cs="Times New Roman"/>
          <w:w w:val="100"/>
          <w:spacing w:val="0"/>
          <w:color w:val="000000"/>
          <w:position w:val="0"/>
        </w:rPr>
        <w:t>кодас%^0210000087</w:t>
      </w:r>
    </w:p>
    <w:p>
      <w:pPr>
        <w:pStyle w:val="Style35"/>
        <w:framePr w:w="10214" w:h="2584" w:hRule="exact" w:wrap="none" w:vAnchor="page" w:hAnchor="page" w:x="799" w:y="8407"/>
        <w:widowControl w:val="0"/>
        <w:keepNext w:val="0"/>
        <w:keepLines w:val="0"/>
        <w:shd w:val="clear" w:color="auto" w:fill="auto"/>
        <w:bidi w:val="0"/>
        <w:spacing w:before="0" w:after="0" w:line="280" w:lineRule="exact"/>
        <w:ind w:left="1911" w:right="7229" w:firstLine="0"/>
      </w:pPr>
      <w:bookmarkStart w:id="20" w:name="bookmark20"/>
      <w:r>
        <w:rPr>
          <w:lang w:val="ru-RU" w:eastAsia="ru-RU" w:bidi="ru-RU"/>
          <w:rFonts w:ascii="Times New Roman" w:eastAsia="Times New Roman" w:hAnsi="Times New Roman" w:cs="Times New Roman"/>
          <w:w w:val="100"/>
          <w:color w:val="000000"/>
          <w:position w:val="0"/>
        </w:rPr>
        <w:t>°</w:t>
      </w:r>
      <w:r>
        <w:rPr>
          <w:lang w:val="ru-RU" w:eastAsia="ru-RU" w:bidi="ru-RU"/>
          <w:vertAlign w:val="superscript"/>
          <w:rFonts w:ascii="Times New Roman" w:eastAsia="Times New Roman" w:hAnsi="Times New Roman" w:cs="Times New Roman"/>
          <w:w w:val="100"/>
          <w:color w:val="000000"/>
          <w:position w:val="0"/>
        </w:rPr>
        <w:t>грв</w:t>
      </w:r>
      <w:r>
        <w:rPr>
          <w:lang w:val="ru-RU" w:eastAsia="ru-RU" w:bidi="ru-RU"/>
          <w:rFonts w:ascii="Times New Roman" w:eastAsia="Times New Roman" w:hAnsi="Times New Roman" w:cs="Times New Roman"/>
          <w:w w:val="100"/>
          <w:color w:val="000000"/>
          <w:position w:val="0"/>
        </w:rPr>
        <w:t>Лг&gt;&gt;;</w:t>
      </w:r>
      <w:bookmarkEnd w:id="20"/>
    </w:p>
    <w:p>
      <w:pPr>
        <w:pStyle w:val="Style11"/>
        <w:framePr w:w="10214" w:h="2584" w:hRule="exact" w:wrap="none" w:vAnchor="page" w:hAnchor="page" w:x="799" w:y="8407"/>
        <w:widowControl w:val="0"/>
        <w:keepNext w:val="0"/>
        <w:keepLines w:val="0"/>
        <w:shd w:val="clear" w:color="auto" w:fill="auto"/>
        <w:bidi w:val="0"/>
        <w:jc w:val="left"/>
        <w:spacing w:before="0" w:after="0" w:line="547" w:lineRule="exact"/>
        <w:ind w:left="3207" w:right="1020" w:firstLine="0"/>
      </w:pPr>
      <w:r>
        <w:rPr>
          <w:lang w:val="ru-RU" w:eastAsia="ru-RU" w:bidi="ru-RU"/>
          <w:sz w:val="24"/>
          <w:szCs w:val="24"/>
          <w:rFonts w:ascii="Times New Roman" w:eastAsia="Times New Roman" w:hAnsi="Times New Roman" w:cs="Times New Roman"/>
          <w:w w:val="100"/>
          <w:spacing w:val="0"/>
          <w:color w:val="000000"/>
          <w:position w:val="0"/>
        </w:rPr>
        <w:t>ректор</w:t>
      </w:r>
    </w:p>
    <w:p>
      <w:pPr>
        <w:pStyle w:val="Style11"/>
        <w:framePr w:w="10214" w:h="2584" w:hRule="exact" w:wrap="none" w:vAnchor="page" w:hAnchor="page" w:x="799" w:y="8407"/>
        <w:widowControl w:val="0"/>
        <w:keepNext w:val="0"/>
        <w:keepLines w:val="0"/>
        <w:shd w:val="clear" w:color="auto" w:fill="auto"/>
        <w:bidi w:val="0"/>
        <w:jc w:val="left"/>
        <w:spacing w:before="0" w:after="0" w:line="547" w:lineRule="exact"/>
        <w:ind w:left="3255" w:right="1020" w:firstLine="0"/>
      </w:pPr>
      <w:r>
        <w:rPr>
          <w:lang w:val="ru-RU" w:eastAsia="ru-RU" w:bidi="ru-RU"/>
          <w:sz w:val="24"/>
          <w:szCs w:val="24"/>
          <w:rFonts w:ascii="Times New Roman" w:eastAsia="Times New Roman" w:hAnsi="Times New Roman" w:cs="Times New Roman"/>
          <w:w w:val="100"/>
          <w:spacing w:val="0"/>
          <w:color w:val="000000"/>
          <w:position w:val="0"/>
        </w:rPr>
        <w:t>рчук Д.В.</w:t>
      </w:r>
    </w:p>
    <w:p>
      <w:pPr>
        <w:pStyle w:val="Style11"/>
        <w:framePr w:w="10214" w:h="2584" w:hRule="exact" w:wrap="none" w:vAnchor="page" w:hAnchor="page" w:x="799" w:y="8407"/>
        <w:widowControl w:val="0"/>
        <w:keepNext w:val="0"/>
        <w:keepLines w:val="0"/>
        <w:shd w:val="clear" w:color="auto" w:fill="auto"/>
        <w:bidi w:val="0"/>
        <w:jc w:val="left"/>
        <w:spacing w:before="0" w:after="0" w:line="547" w:lineRule="exact"/>
        <w:ind w:left="3572" w:right="1020" w:firstLine="0"/>
      </w:pPr>
      <w:r>
        <w:rPr>
          <w:lang w:val="ru-RU" w:eastAsia="ru-RU" w:bidi="ru-RU"/>
          <w:sz w:val="24"/>
          <w:szCs w:val="24"/>
          <w:rFonts w:ascii="Times New Roman" w:eastAsia="Times New Roman" w:hAnsi="Times New Roman" w:cs="Times New Roman"/>
          <w:w w:val="100"/>
          <w:spacing w:val="0"/>
          <w:color w:val="000000"/>
          <w:position w:val="0"/>
        </w:rPr>
        <w:t>2025 г.</w:t>
      </w:r>
    </w:p>
    <w:p>
      <w:pPr>
        <w:pStyle w:val="Style11"/>
        <w:framePr w:w="4382" w:h="1762" w:hRule="exact" w:wrap="none" w:vAnchor="page" w:hAnchor="page" w:x="6420" w:y="6513"/>
        <w:widowControl w:val="0"/>
        <w:keepNext w:val="0"/>
        <w:keepLines w:val="0"/>
        <w:shd w:val="clear" w:color="auto" w:fill="auto"/>
        <w:bidi w:val="0"/>
        <w:jc w:val="center"/>
        <w:spacing w:before="0" w:after="0" w:line="240"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Покупатель:</w:t>
      </w:r>
    </w:p>
    <w:p>
      <w:pPr>
        <w:pStyle w:val="Style11"/>
        <w:framePr w:w="4382" w:h="1762" w:hRule="exact" w:wrap="none" w:vAnchor="page" w:hAnchor="page" w:x="6420" w:y="6513"/>
        <w:widowControl w:val="0"/>
        <w:keepNext w:val="0"/>
        <w:keepLines w:val="0"/>
        <w:shd w:val="clear" w:color="auto" w:fill="auto"/>
        <w:bidi w:val="0"/>
        <w:jc w:val="center"/>
        <w:spacing w:before="0" w:after="0" w:line="293"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МУП «Слободзейское ЖКХ»</w:t>
      </w:r>
    </w:p>
    <w:p>
      <w:pPr>
        <w:pStyle w:val="Style5"/>
        <w:framePr w:w="4382" w:h="1762" w:hRule="exact" w:wrap="none" w:vAnchor="page" w:hAnchor="page" w:x="6420" w:y="6513"/>
        <w:widowControl w:val="0"/>
        <w:keepNext w:val="0"/>
        <w:keepLines w:val="0"/>
        <w:shd w:val="clear" w:color="auto" w:fill="auto"/>
        <w:bidi w:val="0"/>
        <w:jc w:val="center"/>
        <w:spacing w:before="0" w:after="0" w:line="293" w:lineRule="exact"/>
        <w:ind w:left="0" w:right="0" w:firstLine="0"/>
      </w:pPr>
      <w:r>
        <w:rPr>
          <w:lang w:val="ru-RU" w:eastAsia="ru-RU" w:bidi="ru-RU"/>
          <w:sz w:val="24"/>
          <w:szCs w:val="24"/>
          <w:rFonts w:ascii="Times New Roman" w:eastAsia="Times New Roman" w:hAnsi="Times New Roman" w:cs="Times New Roman"/>
          <w:w w:val="100"/>
          <w:spacing w:val="0"/>
          <w:color w:val="000000"/>
          <w:position w:val="0"/>
        </w:rPr>
        <w:t>Юридический и почтовый адрес:</w:t>
        <w:br/>
        <w:t>г. Слободзея, ул. Новосавицкая 14 А, 5702</w:t>
        <w:br/>
        <w:t>тел/факс 0(557)2-45-28</w:t>
        <w:br/>
        <w:t xml:space="preserve">Е-таП: </w:t>
      </w:r>
      <w:r>
        <w:rPr>
          <w:rStyle w:val="CharStyle20"/>
        </w:rPr>
        <w:t>р</w:t>
      </w:r>
      <w:r>
        <w:rPr>
          <w:lang w:val="ru-RU" w:eastAsia="ru-RU" w:bidi="ru-RU"/>
          <w:sz w:val="24"/>
          <w:szCs w:val="24"/>
          <w:rFonts w:ascii="Times New Roman" w:eastAsia="Times New Roman" w:hAnsi="Times New Roman" w:cs="Times New Roman"/>
          <w:w w:val="100"/>
          <w:spacing w:val="0"/>
          <w:color w:val="000000"/>
          <w:position w:val="0"/>
        </w:rPr>
        <w:t>иукй-</w:t>
      </w:r>
      <w:r>
        <w:rPr>
          <w:rStyle w:val="CharStyle20"/>
        </w:rPr>
        <w:t>акуа-</w:t>
      </w:r>
      <w:r>
        <w:rPr>
          <w:lang w:val="ru-RU" w:eastAsia="ru-RU" w:bidi="ru-RU"/>
          <w:sz w:val="24"/>
          <w:szCs w:val="24"/>
          <w:rFonts w:ascii="Times New Roman" w:eastAsia="Times New Roman" w:hAnsi="Times New Roman" w:cs="Times New Roman"/>
          <w:w w:val="100"/>
          <w:spacing w:val="0"/>
          <w:color w:val="000000"/>
          <w:position w:val="0"/>
        </w:rPr>
        <w:t>гет@,та</w:t>
      </w:r>
      <w:r>
        <w:rPr>
          <w:rStyle w:val="CharStyle20"/>
        </w:rPr>
        <w:t>П.ги</w:t>
      </w:r>
    </w:p>
    <w:p>
      <w:pPr>
        <w:framePr w:wrap="none" w:vAnchor="page" w:hAnchor="page" w:x="6117" w:y="8323"/>
        <w:widowControl w:val="0"/>
        <w:rPr>
          <w:sz w:val="2"/>
          <w:szCs w:val="2"/>
        </w:rPr>
      </w:pPr>
      <w:r>
        <w:pict>
          <v:shape id="_x0000_s1032" type="#_x0000_t75" style="width:216pt;height:205pt;">
            <v:imagedata r:id="rId17" r:href="rId18"/>
          </v:shape>
        </w:pict>
      </w:r>
    </w:p>
    <w:p>
      <w:pPr>
        <w:widowControl w:val="0"/>
        <w:rPr>
          <w:sz w:val="2"/>
          <w:szCs w:val="2"/>
        </w:rPr>
      </w:pPr>
      <w:r>
        <w:pict>
          <v:shape id="_x0000_s1033" type="#_x0000_t75" style="position:absolute;margin-left:85.pt;margin-top:461.7pt;width:131.5pt;height:108.pt;z-index:-251658750;mso-wrap-distance-left:5.pt;mso-wrap-distance-right:5.pt;mso-position-horizontal-relative:page;mso-position-vertical-relative:page" wrapcoords="0 0">
            <v:imagedata r:id="rId19" r:href="rId20"/>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4.%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2"/>
      <w:numFmt w:val="decimal"/>
      <w:lvlText w:val="%1.%2."/>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4.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4"/>
      <w:numFmt w:val="decimal"/>
      <w:lvlText w:val="4.%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4.4.%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5.%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6"/>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9"/>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ru-RU" w:eastAsia="ru-RU" w:bidi="ru-RU"/>
      <w:sz w:val="24"/>
      <w:szCs w:val="24"/>
      <w:rFonts w:ascii="Times New Roman" w:eastAsia="Times New Roman" w:hAnsi="Times New Roman" w:cs="Times New Roman"/>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rPr>
  </w:style>
  <w:style w:type="character" w:customStyle="1" w:styleId="CharStyle6">
    <w:name w:val="Основной текст (2)_"/>
    <w:basedOn w:val="DefaultParagraphFont"/>
    <w:link w:val="Style5"/>
    <w:rPr>
      <w:b w:val="0"/>
      <w:bCs w:val="0"/>
      <w:i w:val="0"/>
      <w:iCs w:val="0"/>
      <w:u w:val="none"/>
      <w:strike w:val="0"/>
      <w:smallCaps w:val="0"/>
    </w:rPr>
  </w:style>
  <w:style w:type="character" w:customStyle="1" w:styleId="CharStyle7">
    <w:name w:val="Основной текст (2) + Полужирный"/>
    <w:basedOn w:val="CharStyle6"/>
    <w:rPr>
      <w:lang w:val="ru-RU" w:eastAsia="ru-RU" w:bidi="ru-RU"/>
      <w:b/>
      <w:bCs/>
      <w:sz w:val="24"/>
      <w:szCs w:val="24"/>
      <w:rFonts w:ascii="Times New Roman" w:eastAsia="Times New Roman" w:hAnsi="Times New Roman" w:cs="Times New Roman"/>
      <w:w w:val="100"/>
      <w:spacing w:val="0"/>
      <w:color w:val="000000"/>
      <w:position w:val="0"/>
    </w:rPr>
  </w:style>
  <w:style w:type="character" w:customStyle="1" w:styleId="CharStyle8">
    <w:name w:val="Основной текст (2) + Курсив"/>
    <w:basedOn w:val="CharStyle6"/>
    <w:rPr>
      <w:lang w:val="ru-RU" w:eastAsia="ru-RU" w:bidi="ru-RU"/>
      <w:i/>
      <w:iCs/>
      <w:u w:val="single"/>
      <w:sz w:val="24"/>
      <w:szCs w:val="24"/>
      <w:rFonts w:ascii="Times New Roman" w:eastAsia="Times New Roman" w:hAnsi="Times New Roman" w:cs="Times New Roman"/>
      <w:w w:val="100"/>
      <w:spacing w:val="0"/>
      <w:color w:val="000000"/>
      <w:position w:val="0"/>
    </w:rPr>
  </w:style>
  <w:style w:type="character" w:customStyle="1" w:styleId="CharStyle9">
    <w:name w:val="Основной текст (2) + Курсив"/>
    <w:basedOn w:val="CharStyle6"/>
    <w:rPr>
      <w:lang w:val="ru-RU" w:eastAsia="ru-RU" w:bidi="ru-RU"/>
      <w:i/>
      <w:iCs/>
      <w:sz w:val="24"/>
      <w:szCs w:val="24"/>
      <w:rFonts w:ascii="Times New Roman" w:eastAsia="Times New Roman" w:hAnsi="Times New Roman" w:cs="Times New Roman"/>
      <w:w w:val="100"/>
      <w:spacing w:val="0"/>
      <w:color w:val="000000"/>
      <w:position w:val="0"/>
    </w:rPr>
  </w:style>
  <w:style w:type="character" w:customStyle="1" w:styleId="CharStyle10">
    <w:name w:val="Основной текст (2) + Полужирный,Интервал 0 pt"/>
    <w:basedOn w:val="CharStyle6"/>
    <w:rPr>
      <w:lang w:val="ru-RU" w:eastAsia="ru-RU" w:bidi="ru-RU"/>
      <w:b/>
      <w:bCs/>
      <w:sz w:val="24"/>
      <w:szCs w:val="24"/>
      <w:rFonts w:ascii="Times New Roman" w:eastAsia="Times New Roman" w:hAnsi="Times New Roman" w:cs="Times New Roman"/>
      <w:w w:val="100"/>
      <w:spacing w:val="-10"/>
      <w:color w:val="000000"/>
      <w:position w:val="0"/>
    </w:rPr>
  </w:style>
  <w:style w:type="character" w:customStyle="1" w:styleId="CharStyle12">
    <w:name w:val="Основной текст (3)_"/>
    <w:basedOn w:val="DefaultParagraphFont"/>
    <w:link w:val="Style11"/>
    <w:rPr>
      <w:b/>
      <w:bCs/>
      <w:i w:val="0"/>
      <w:iCs w:val="0"/>
      <w:u w:val="none"/>
      <w:strike w:val="0"/>
      <w:smallCaps w:val="0"/>
    </w:rPr>
  </w:style>
  <w:style w:type="character" w:customStyle="1" w:styleId="CharStyle13">
    <w:name w:val="Основной текст (3) + Не полужирный"/>
    <w:basedOn w:val="CharStyle12"/>
    <w:rPr>
      <w:lang w:val="ru-RU" w:eastAsia="ru-RU" w:bidi="ru-RU"/>
      <w:b/>
      <w:bCs/>
      <w:sz w:val="24"/>
      <w:szCs w:val="24"/>
      <w:rFonts w:ascii="Times New Roman" w:eastAsia="Times New Roman" w:hAnsi="Times New Roman" w:cs="Times New Roman"/>
      <w:w w:val="100"/>
      <w:spacing w:val="0"/>
      <w:color w:val="000000"/>
      <w:position w:val="0"/>
    </w:rPr>
  </w:style>
  <w:style w:type="character" w:customStyle="1" w:styleId="CharStyle14">
    <w:name w:val="Основной текст (2) + Малые прописные"/>
    <w:basedOn w:val="CharStyle6"/>
    <w:rPr>
      <w:lang w:val="ru-RU" w:eastAsia="ru-RU" w:bidi="ru-RU"/>
      <w:smallCaps/>
      <w:sz w:val="24"/>
      <w:szCs w:val="24"/>
      <w:rFonts w:ascii="Times New Roman" w:eastAsia="Times New Roman" w:hAnsi="Times New Roman" w:cs="Times New Roman"/>
      <w:w w:val="100"/>
      <w:spacing w:val="0"/>
      <w:color w:val="000000"/>
      <w:position w:val="0"/>
    </w:rPr>
  </w:style>
  <w:style w:type="character" w:customStyle="1" w:styleId="CharStyle15">
    <w:name w:val="Основной текст (2) + Calibri,Полужирный"/>
    <w:basedOn w:val="CharStyle6"/>
    <w:rPr>
      <w:lang w:val="ru-RU" w:eastAsia="ru-RU" w:bidi="ru-RU"/>
      <w:b/>
      <w:bCs/>
      <w:sz w:val="24"/>
      <w:szCs w:val="24"/>
      <w:rFonts w:ascii="Calibri" w:eastAsia="Calibri" w:hAnsi="Calibri" w:cs="Calibri"/>
      <w:w w:val="100"/>
      <w:spacing w:val="0"/>
      <w:color w:val="000000"/>
      <w:position w:val="0"/>
    </w:rPr>
  </w:style>
  <w:style w:type="character" w:customStyle="1" w:styleId="CharStyle17">
    <w:name w:val="Заголовок №2_"/>
    <w:basedOn w:val="DefaultParagraphFont"/>
    <w:link w:val="Style16"/>
    <w:rPr>
      <w:b/>
      <w:bCs/>
      <w:i w:val="0"/>
      <w:iCs w:val="0"/>
      <w:u w:val="none"/>
      <w:strike w:val="0"/>
      <w:smallCaps w:val="0"/>
    </w:rPr>
  </w:style>
  <w:style w:type="character" w:customStyle="1" w:styleId="CharStyle19">
    <w:name w:val="Подпись к картинке_"/>
    <w:basedOn w:val="DefaultParagraphFont"/>
    <w:link w:val="Style18"/>
    <w:rPr>
      <w:b w:val="0"/>
      <w:bCs w:val="0"/>
      <w:i w:val="0"/>
      <w:iCs w:val="0"/>
      <w:u w:val="none"/>
      <w:strike w:val="0"/>
      <w:smallCaps w:val="0"/>
    </w:rPr>
  </w:style>
  <w:style w:type="character" w:customStyle="1" w:styleId="CharStyle20">
    <w:name w:val="Основной текст (2)"/>
    <w:basedOn w:val="CharStyle6"/>
    <w:rPr>
      <w:lang w:val="ru-RU" w:eastAsia="ru-RU" w:bidi="ru-RU"/>
      <w:u w:val="single"/>
      <w:sz w:val="24"/>
      <w:szCs w:val="24"/>
      <w:rFonts w:ascii="Times New Roman" w:eastAsia="Times New Roman" w:hAnsi="Times New Roman" w:cs="Times New Roman"/>
      <w:w w:val="100"/>
      <w:spacing w:val="0"/>
      <w:color w:val="000000"/>
      <w:position w:val="0"/>
    </w:rPr>
  </w:style>
  <w:style w:type="character" w:customStyle="1" w:styleId="CharStyle22">
    <w:name w:val="Заголовок №1 (2)_"/>
    <w:basedOn w:val="DefaultParagraphFont"/>
    <w:link w:val="Style21"/>
    <w:rPr>
      <w:b w:val="0"/>
      <w:bCs w:val="0"/>
      <w:i w:val="0"/>
      <w:iCs w:val="0"/>
      <w:u w:val="none"/>
      <w:strike w:val="0"/>
      <w:smallCaps w:val="0"/>
      <w:sz w:val="32"/>
      <w:szCs w:val="32"/>
      <w:rFonts w:ascii="Franklin Gothic Book" w:eastAsia="Franklin Gothic Book" w:hAnsi="Franklin Gothic Book" w:cs="Franklin Gothic Book"/>
    </w:rPr>
  </w:style>
  <w:style w:type="character" w:customStyle="1" w:styleId="CharStyle24">
    <w:name w:val="Подпись к картинке (2)_"/>
    <w:basedOn w:val="DefaultParagraphFont"/>
    <w:link w:val="Style23"/>
    <w:rPr>
      <w:b/>
      <w:bCs/>
      <w:i w:val="0"/>
      <w:iCs w:val="0"/>
      <w:u w:val="none"/>
      <w:strike w:val="0"/>
      <w:smallCaps w:val="0"/>
    </w:rPr>
  </w:style>
  <w:style w:type="character" w:customStyle="1" w:styleId="CharStyle26">
    <w:name w:val="Другое_"/>
    <w:basedOn w:val="DefaultParagraphFont"/>
    <w:link w:val="Style25"/>
    <w:rPr>
      <w:lang w:val="1024"/>
      <w:b w:val="0"/>
      <w:bCs w:val="0"/>
      <w:i w:val="0"/>
      <w:iCs w:val="0"/>
      <w:u w:val="none"/>
      <w:strike w:val="0"/>
      <w:smallCaps w:val="0"/>
      <w:sz w:val="20"/>
      <w:szCs w:val="20"/>
    </w:rPr>
  </w:style>
  <w:style w:type="character" w:customStyle="1" w:styleId="CharStyle28">
    <w:name w:val="Основной текст (4)_"/>
    <w:basedOn w:val="DefaultParagraphFont"/>
    <w:link w:val="Style27"/>
    <w:rPr>
      <w:b w:val="0"/>
      <w:bCs w:val="0"/>
      <w:i w:val="0"/>
      <w:iCs w:val="0"/>
      <w:u w:val="none"/>
      <w:strike w:val="0"/>
      <w:smallCaps w:val="0"/>
      <w:sz w:val="23"/>
      <w:szCs w:val="23"/>
      <w:rFonts w:ascii="Impact" w:eastAsia="Impact" w:hAnsi="Impact" w:cs="Impact"/>
    </w:rPr>
  </w:style>
  <w:style w:type="character" w:customStyle="1" w:styleId="CharStyle30">
    <w:name w:val="Подпись к таблице_"/>
    <w:basedOn w:val="DefaultParagraphFont"/>
    <w:link w:val="Style29"/>
    <w:rPr>
      <w:b/>
      <w:bCs/>
      <w:i w:val="0"/>
      <w:iCs w:val="0"/>
      <w:u w:val="none"/>
      <w:strike w:val="0"/>
      <w:smallCaps w:val="0"/>
    </w:rPr>
  </w:style>
  <w:style w:type="character" w:customStyle="1" w:styleId="CharStyle32">
    <w:name w:val="Подпись к таблице (2)_"/>
    <w:basedOn w:val="DefaultParagraphFont"/>
    <w:link w:val="Style31"/>
    <w:rPr>
      <w:b w:val="0"/>
      <w:bCs w:val="0"/>
      <w:i w:val="0"/>
      <w:iCs w:val="0"/>
      <w:u w:val="none"/>
      <w:strike w:val="0"/>
      <w:smallCaps w:val="0"/>
      <w:sz w:val="26"/>
      <w:szCs w:val="26"/>
      <w:rFonts w:ascii="MS Gothic" w:eastAsia="MS Gothic" w:hAnsi="MS Gothic" w:cs="MS Gothic"/>
    </w:rPr>
  </w:style>
  <w:style w:type="character" w:customStyle="1" w:styleId="CharStyle34">
    <w:name w:val="Заголовок №3_"/>
    <w:basedOn w:val="DefaultParagraphFont"/>
    <w:link w:val="Style33"/>
    <w:rPr>
      <w:b/>
      <w:bCs/>
      <w:i w:val="0"/>
      <w:iCs w:val="0"/>
      <w:u w:val="none"/>
      <w:strike w:val="0"/>
      <w:smallCaps w:val="0"/>
    </w:rPr>
  </w:style>
  <w:style w:type="character" w:customStyle="1" w:styleId="CharStyle36">
    <w:name w:val="Заголовок №2 (2)_"/>
    <w:basedOn w:val="DefaultParagraphFont"/>
    <w:link w:val="Style35"/>
    <w:rPr>
      <w:b w:val="0"/>
      <w:bCs w:val="0"/>
      <w:i w:val="0"/>
      <w:iCs w:val="0"/>
      <w:u w:val="none"/>
      <w:strike w:val="0"/>
      <w:smallCaps w:val="0"/>
      <w:sz w:val="28"/>
      <w:szCs w:val="28"/>
      <w:spacing w:val="0"/>
    </w:rPr>
  </w:style>
  <w:style w:type="paragraph" w:customStyle="1" w:styleId="Style3">
    <w:name w:val="Заголовок №1"/>
    <w:basedOn w:val="Normal"/>
    <w:link w:val="CharStyle4"/>
    <w:pPr>
      <w:widowControl w:val="0"/>
      <w:shd w:val="clear" w:color="auto" w:fill="FFFFFF"/>
      <w:jc w:val="center"/>
      <w:outlineLvl w:val="0"/>
      <w:spacing w:after="360" w:line="0" w:lineRule="exact"/>
    </w:pPr>
    <w:rPr>
      <w:b/>
      <w:bCs/>
      <w:i w:val="0"/>
      <w:iCs w:val="0"/>
      <w:u w:val="none"/>
      <w:strike w:val="0"/>
      <w:smallCaps w:val="0"/>
    </w:rPr>
  </w:style>
  <w:style w:type="paragraph" w:customStyle="1" w:styleId="Style5">
    <w:name w:val="Основной текст (2)"/>
    <w:basedOn w:val="Normal"/>
    <w:link w:val="CharStyle6"/>
    <w:pPr>
      <w:widowControl w:val="0"/>
      <w:shd w:val="clear" w:color="auto" w:fill="FFFFFF"/>
      <w:jc w:val="both"/>
      <w:spacing w:before="360" w:after="360" w:line="0" w:lineRule="exact"/>
    </w:pPr>
    <w:rPr>
      <w:b w:val="0"/>
      <w:bCs w:val="0"/>
      <w:i w:val="0"/>
      <w:iCs w:val="0"/>
      <w:u w:val="none"/>
      <w:strike w:val="0"/>
      <w:smallCaps w:val="0"/>
    </w:rPr>
  </w:style>
  <w:style w:type="paragraph" w:customStyle="1" w:styleId="Style11">
    <w:name w:val="Основной текст (3)"/>
    <w:basedOn w:val="Normal"/>
    <w:link w:val="CharStyle12"/>
    <w:pPr>
      <w:widowControl w:val="0"/>
      <w:shd w:val="clear" w:color="auto" w:fill="FFFFFF"/>
      <w:spacing w:before="60" w:line="274" w:lineRule="exact"/>
    </w:pPr>
    <w:rPr>
      <w:b/>
      <w:bCs/>
      <w:i w:val="0"/>
      <w:iCs w:val="0"/>
      <w:u w:val="none"/>
      <w:strike w:val="0"/>
      <w:smallCaps w:val="0"/>
    </w:rPr>
  </w:style>
  <w:style w:type="paragraph" w:customStyle="1" w:styleId="Style16">
    <w:name w:val="Заголовок №2"/>
    <w:basedOn w:val="Normal"/>
    <w:link w:val="CharStyle17"/>
    <w:pPr>
      <w:widowControl w:val="0"/>
      <w:shd w:val="clear" w:color="auto" w:fill="FFFFFF"/>
      <w:jc w:val="both"/>
      <w:outlineLvl w:val="1"/>
      <w:spacing w:line="269" w:lineRule="exact"/>
    </w:pPr>
    <w:rPr>
      <w:b/>
      <w:bCs/>
      <w:i w:val="0"/>
      <w:iCs w:val="0"/>
      <w:u w:val="none"/>
      <w:strike w:val="0"/>
      <w:smallCaps w:val="0"/>
    </w:rPr>
  </w:style>
  <w:style w:type="paragraph" w:customStyle="1" w:styleId="Style18">
    <w:name w:val="Подпись к картинке"/>
    <w:basedOn w:val="Normal"/>
    <w:link w:val="CharStyle19"/>
    <w:pPr>
      <w:widowControl w:val="0"/>
      <w:shd w:val="clear" w:color="auto" w:fill="FFFFFF"/>
      <w:jc w:val="center"/>
      <w:spacing w:line="274" w:lineRule="exact"/>
    </w:pPr>
    <w:rPr>
      <w:b w:val="0"/>
      <w:bCs w:val="0"/>
      <w:i w:val="0"/>
      <w:iCs w:val="0"/>
      <w:u w:val="none"/>
      <w:strike w:val="0"/>
      <w:smallCaps w:val="0"/>
    </w:rPr>
  </w:style>
  <w:style w:type="paragraph" w:customStyle="1" w:styleId="Style21">
    <w:name w:val="Заголовок №1 (2)"/>
    <w:basedOn w:val="Normal"/>
    <w:link w:val="CharStyle22"/>
    <w:pPr>
      <w:widowControl w:val="0"/>
      <w:shd w:val="clear" w:color="auto" w:fill="FFFFFF"/>
      <w:outlineLvl w:val="0"/>
      <w:spacing w:line="0" w:lineRule="exact"/>
    </w:pPr>
    <w:rPr>
      <w:b w:val="0"/>
      <w:bCs w:val="0"/>
      <w:i w:val="0"/>
      <w:iCs w:val="0"/>
      <w:u w:val="none"/>
      <w:strike w:val="0"/>
      <w:smallCaps w:val="0"/>
      <w:sz w:val="32"/>
      <w:szCs w:val="32"/>
      <w:rFonts w:ascii="Franklin Gothic Book" w:eastAsia="Franklin Gothic Book" w:hAnsi="Franklin Gothic Book" w:cs="Franklin Gothic Book"/>
    </w:rPr>
  </w:style>
  <w:style w:type="paragraph" w:customStyle="1" w:styleId="Style23">
    <w:name w:val="Подпись к картинке (2)"/>
    <w:basedOn w:val="Normal"/>
    <w:link w:val="CharStyle24"/>
    <w:pPr>
      <w:widowControl w:val="0"/>
      <w:shd w:val="clear" w:color="auto" w:fill="FFFFFF"/>
      <w:spacing w:line="552" w:lineRule="exact"/>
      <w:ind w:hanging="520"/>
    </w:pPr>
    <w:rPr>
      <w:b/>
      <w:bCs/>
      <w:i w:val="0"/>
      <w:iCs w:val="0"/>
      <w:u w:val="none"/>
      <w:strike w:val="0"/>
      <w:smallCaps w:val="0"/>
    </w:rPr>
  </w:style>
  <w:style w:type="paragraph" w:customStyle="1" w:styleId="Style25">
    <w:name w:val="Другое"/>
    <w:basedOn w:val="Normal"/>
    <w:link w:val="CharStyle26"/>
    <w:pPr>
      <w:widowControl w:val="0"/>
      <w:shd w:val="clear" w:color="auto" w:fill="FFFFFF"/>
    </w:pPr>
    <w:rPr>
      <w:lang w:val="1024"/>
      <w:b w:val="0"/>
      <w:bCs w:val="0"/>
      <w:i w:val="0"/>
      <w:iCs w:val="0"/>
      <w:u w:val="none"/>
      <w:strike w:val="0"/>
      <w:smallCaps w:val="0"/>
      <w:sz w:val="20"/>
      <w:szCs w:val="20"/>
    </w:rPr>
  </w:style>
  <w:style w:type="paragraph" w:customStyle="1" w:styleId="Style27">
    <w:name w:val="Основной текст (4)"/>
    <w:basedOn w:val="Normal"/>
    <w:link w:val="CharStyle28"/>
    <w:pPr>
      <w:widowControl w:val="0"/>
      <w:shd w:val="clear" w:color="auto" w:fill="FFFFFF"/>
      <w:spacing w:line="0" w:lineRule="exact"/>
    </w:pPr>
    <w:rPr>
      <w:b w:val="0"/>
      <w:bCs w:val="0"/>
      <w:i w:val="0"/>
      <w:iCs w:val="0"/>
      <w:u w:val="none"/>
      <w:strike w:val="0"/>
      <w:smallCaps w:val="0"/>
      <w:sz w:val="23"/>
      <w:szCs w:val="23"/>
      <w:rFonts w:ascii="Impact" w:eastAsia="Impact" w:hAnsi="Impact" w:cs="Impact"/>
    </w:rPr>
  </w:style>
  <w:style w:type="paragraph" w:customStyle="1" w:styleId="Style29">
    <w:name w:val="Подпись к таблице"/>
    <w:basedOn w:val="Normal"/>
    <w:link w:val="CharStyle30"/>
    <w:pPr>
      <w:widowControl w:val="0"/>
      <w:shd w:val="clear" w:color="auto" w:fill="FFFFFF"/>
      <w:spacing w:line="0" w:lineRule="exact"/>
    </w:pPr>
    <w:rPr>
      <w:b/>
      <w:bCs/>
      <w:i w:val="0"/>
      <w:iCs w:val="0"/>
      <w:u w:val="none"/>
      <w:strike w:val="0"/>
      <w:smallCaps w:val="0"/>
    </w:rPr>
  </w:style>
  <w:style w:type="paragraph" w:customStyle="1" w:styleId="Style31">
    <w:name w:val="Подпись к таблице (2)"/>
    <w:basedOn w:val="Normal"/>
    <w:link w:val="CharStyle32"/>
    <w:pPr>
      <w:widowControl w:val="0"/>
      <w:shd w:val="clear" w:color="auto" w:fill="FFFFFF"/>
      <w:spacing w:line="0" w:lineRule="exact"/>
    </w:pPr>
    <w:rPr>
      <w:b w:val="0"/>
      <w:bCs w:val="0"/>
      <w:i w:val="0"/>
      <w:iCs w:val="0"/>
      <w:u w:val="none"/>
      <w:strike w:val="0"/>
      <w:smallCaps w:val="0"/>
      <w:sz w:val="26"/>
      <w:szCs w:val="26"/>
      <w:rFonts w:ascii="MS Gothic" w:eastAsia="MS Gothic" w:hAnsi="MS Gothic" w:cs="MS Gothic"/>
    </w:rPr>
  </w:style>
  <w:style w:type="paragraph" w:customStyle="1" w:styleId="Style33">
    <w:name w:val="Заголовок №3"/>
    <w:basedOn w:val="Normal"/>
    <w:link w:val="CharStyle34"/>
    <w:pPr>
      <w:widowControl w:val="0"/>
      <w:shd w:val="clear" w:color="auto" w:fill="FFFFFF"/>
      <w:outlineLvl w:val="2"/>
      <w:spacing w:before="720" w:line="269" w:lineRule="exact"/>
    </w:pPr>
    <w:rPr>
      <w:b/>
      <w:bCs/>
      <w:i w:val="0"/>
      <w:iCs w:val="0"/>
      <w:u w:val="none"/>
      <w:strike w:val="0"/>
      <w:smallCaps w:val="0"/>
    </w:rPr>
  </w:style>
  <w:style w:type="paragraph" w:customStyle="1" w:styleId="Style35">
    <w:name w:val="Заголовок №2 (2)"/>
    <w:basedOn w:val="Normal"/>
    <w:link w:val="CharStyle36"/>
    <w:pPr>
      <w:widowControl w:val="0"/>
      <w:shd w:val="clear" w:color="auto" w:fill="FFFFFF"/>
      <w:jc w:val="center"/>
      <w:outlineLvl w:val="1"/>
      <w:spacing w:after="120" w:line="0" w:lineRule="exact"/>
    </w:pPr>
    <w:rPr>
      <w:b w:val="0"/>
      <w:bCs w:val="0"/>
      <w:i w:val="0"/>
      <w:iCs w:val="0"/>
      <w:u w:val="none"/>
      <w:strike w:val="0"/>
      <w:smallCaps w:val="0"/>
      <w:sz w:val="28"/>
      <w:szCs w:val="28"/>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png"/><Relationship Id="rId20" Type="http://schemas.openxmlformats.org/officeDocument/2006/relationships/image" Target="media/image8.png" TargetMode="External"/></Relationships>
</file>